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794C3" w14:textId="77777777" w:rsidR="00DC0CAF" w:rsidRDefault="00251851">
      <w:pPr>
        <w:pStyle w:val="Body"/>
        <w:jc w:val="center"/>
        <w:rPr>
          <w:b/>
          <w:bCs/>
          <w:sz w:val="28"/>
          <w:szCs w:val="28"/>
        </w:rPr>
      </w:pPr>
      <w:r>
        <w:rPr>
          <w:b/>
          <w:bCs/>
          <w:sz w:val="28"/>
          <w:szCs w:val="28"/>
        </w:rPr>
        <w:t xml:space="preserve">Reston Village Hall </w:t>
      </w:r>
    </w:p>
    <w:p w14:paraId="52B2EC68" w14:textId="77777777" w:rsidR="00DC0CAF" w:rsidRDefault="00DC0CAF">
      <w:pPr>
        <w:pStyle w:val="Body"/>
        <w:jc w:val="center"/>
        <w:rPr>
          <w:b/>
          <w:bCs/>
          <w:sz w:val="28"/>
          <w:szCs w:val="28"/>
        </w:rPr>
      </w:pPr>
    </w:p>
    <w:p w14:paraId="35243D74" w14:textId="77777777" w:rsidR="00DC0CAF" w:rsidRDefault="00251851">
      <w:pPr>
        <w:pStyle w:val="Body"/>
        <w:jc w:val="center"/>
        <w:rPr>
          <w:b/>
          <w:bCs/>
          <w:sz w:val="28"/>
          <w:szCs w:val="28"/>
        </w:rPr>
      </w:pPr>
      <w:r>
        <w:rPr>
          <w:b/>
          <w:bCs/>
          <w:sz w:val="28"/>
          <w:szCs w:val="28"/>
        </w:rPr>
        <w:t xml:space="preserve">Committee &amp; Business Meeting </w:t>
      </w:r>
    </w:p>
    <w:p w14:paraId="4A5665A7" w14:textId="77777777" w:rsidR="00DC0CAF" w:rsidRDefault="00DC0CAF">
      <w:pPr>
        <w:pStyle w:val="Body"/>
        <w:jc w:val="center"/>
        <w:rPr>
          <w:b/>
          <w:bCs/>
          <w:sz w:val="28"/>
          <w:szCs w:val="28"/>
        </w:rPr>
      </w:pPr>
    </w:p>
    <w:p w14:paraId="6F86A1B0" w14:textId="78CC502C" w:rsidR="00DC0CAF" w:rsidRDefault="00251851">
      <w:pPr>
        <w:pStyle w:val="Body"/>
        <w:jc w:val="center"/>
        <w:rPr>
          <w:b/>
          <w:bCs/>
          <w:sz w:val="28"/>
          <w:szCs w:val="28"/>
        </w:rPr>
      </w:pPr>
      <w:r>
        <w:rPr>
          <w:sz w:val="24"/>
          <w:szCs w:val="24"/>
        </w:rPr>
        <w:t xml:space="preserve">Monday </w:t>
      </w:r>
      <w:r w:rsidR="00792C25">
        <w:rPr>
          <w:sz w:val="24"/>
          <w:szCs w:val="24"/>
        </w:rPr>
        <w:t>February 10</w:t>
      </w:r>
      <w:r w:rsidR="00792C25" w:rsidRPr="00792C25">
        <w:rPr>
          <w:sz w:val="24"/>
          <w:szCs w:val="24"/>
          <w:vertAlign w:val="superscript"/>
        </w:rPr>
        <w:t>th</w:t>
      </w:r>
      <w:r w:rsidR="00632BC3">
        <w:rPr>
          <w:sz w:val="24"/>
          <w:szCs w:val="24"/>
        </w:rPr>
        <w:t>, 2025</w:t>
      </w:r>
      <w:r w:rsidR="00D0010A">
        <w:rPr>
          <w:sz w:val="24"/>
          <w:szCs w:val="24"/>
        </w:rPr>
        <w:t xml:space="preserve"> </w:t>
      </w:r>
      <w:r>
        <w:rPr>
          <w:sz w:val="24"/>
          <w:szCs w:val="24"/>
        </w:rPr>
        <w:t>@ 7.30pm</w:t>
      </w:r>
    </w:p>
    <w:p w14:paraId="1AF5DDF7" w14:textId="77777777" w:rsidR="00DC0CAF" w:rsidRDefault="00DC0CAF">
      <w:pPr>
        <w:pStyle w:val="Body"/>
        <w:jc w:val="center"/>
        <w:rPr>
          <w:b/>
          <w:bCs/>
          <w:sz w:val="28"/>
          <w:szCs w:val="28"/>
        </w:rPr>
      </w:pPr>
    </w:p>
    <w:p w14:paraId="673EF350" w14:textId="307CFFF2" w:rsidR="00DC0CAF" w:rsidRPr="006F6993" w:rsidRDefault="00251851" w:rsidP="006F6993">
      <w:pPr>
        <w:pStyle w:val="Body"/>
        <w:jc w:val="center"/>
        <w:rPr>
          <w:b/>
          <w:bCs/>
          <w:sz w:val="28"/>
          <w:szCs w:val="28"/>
        </w:rPr>
      </w:pPr>
      <w:r>
        <w:rPr>
          <w:b/>
          <w:bCs/>
          <w:sz w:val="28"/>
          <w:szCs w:val="28"/>
        </w:rPr>
        <w:t>SCIO No SCO5374</w:t>
      </w:r>
    </w:p>
    <w:p w14:paraId="750936A0" w14:textId="77777777" w:rsidR="00DC0CAF" w:rsidRDefault="00251851">
      <w:pPr>
        <w:pStyle w:val="Body"/>
        <w:spacing w:line="288" w:lineRule="auto"/>
        <w:rPr>
          <w:b/>
          <w:bCs/>
          <w:color w:val="0433FF"/>
          <w:sz w:val="24"/>
          <w:szCs w:val="24"/>
          <w:u w:val="single"/>
        </w:rPr>
      </w:pPr>
      <w:r>
        <w:rPr>
          <w:b/>
          <w:bCs/>
          <w:color w:val="0433FF"/>
          <w:sz w:val="24"/>
          <w:szCs w:val="24"/>
          <w:u w:val="single"/>
        </w:rPr>
        <w:t>Attendees:</w:t>
      </w:r>
    </w:p>
    <w:p w14:paraId="65F185C8" w14:textId="2D252B64" w:rsidR="00DC0CAF" w:rsidRPr="007706DE" w:rsidRDefault="00E831BF">
      <w:pPr>
        <w:pStyle w:val="Body"/>
        <w:spacing w:line="288" w:lineRule="auto"/>
        <w:rPr>
          <w:sz w:val="10"/>
          <w:szCs w:val="10"/>
        </w:rPr>
      </w:pPr>
      <w:r>
        <w:t>Ruth Donaldson (RD);</w:t>
      </w:r>
      <w:r w:rsidR="006641CE">
        <w:t xml:space="preserve"> </w:t>
      </w:r>
      <w:r w:rsidR="007B29D8">
        <w:t>Lyn Warholm (LW); Bill Wood (BW);</w:t>
      </w:r>
      <w:r w:rsidR="00694159">
        <w:t xml:space="preserve"> </w:t>
      </w:r>
      <w:r w:rsidR="0073501E">
        <w:t xml:space="preserve">Stephanie Patterson (SP); </w:t>
      </w:r>
      <w:r w:rsidR="007706DE">
        <w:t>Ged Kimble (GK)</w:t>
      </w:r>
      <w:r w:rsidR="007706DE">
        <w:rPr>
          <w:sz w:val="10"/>
          <w:szCs w:val="10"/>
        </w:rPr>
        <w:t xml:space="preserve">; </w:t>
      </w:r>
      <w:r w:rsidR="00694159">
        <w:t>Jan Stringer</w:t>
      </w:r>
      <w:r w:rsidR="000401D5">
        <w:t xml:space="preserve"> (JS); </w:t>
      </w:r>
      <w:r w:rsidR="00944C84">
        <w:t>Logan Inglis (LI) (representing the Community Council)</w:t>
      </w:r>
    </w:p>
    <w:p w14:paraId="4F0E4C90" w14:textId="77777777" w:rsidR="009949B0" w:rsidRPr="009949B0" w:rsidRDefault="009949B0">
      <w:pPr>
        <w:pStyle w:val="Body"/>
        <w:spacing w:line="288" w:lineRule="auto"/>
        <w:rPr>
          <w:sz w:val="10"/>
          <w:szCs w:val="10"/>
        </w:rPr>
      </w:pPr>
    </w:p>
    <w:p w14:paraId="69DC473A" w14:textId="4725234C" w:rsidR="00CF1BD7" w:rsidRPr="00CF1BD7" w:rsidRDefault="00CF1BD7">
      <w:pPr>
        <w:pStyle w:val="Body"/>
        <w:spacing w:line="288" w:lineRule="auto"/>
        <w:rPr>
          <w:b/>
          <w:bCs/>
          <w:color w:val="0433FF"/>
          <w:sz w:val="24"/>
          <w:szCs w:val="24"/>
          <w:u w:val="single"/>
        </w:rPr>
      </w:pPr>
      <w:r w:rsidRPr="00CF1BD7">
        <w:rPr>
          <w:b/>
          <w:bCs/>
          <w:color w:val="0433FF"/>
          <w:sz w:val="24"/>
          <w:szCs w:val="24"/>
          <w:u w:val="single"/>
        </w:rPr>
        <w:t>Apologies:</w:t>
      </w:r>
    </w:p>
    <w:p w14:paraId="4F6C3B83" w14:textId="2537AFAE" w:rsidR="007706DE" w:rsidRDefault="0073501E" w:rsidP="00EB55DE">
      <w:pPr>
        <w:pStyle w:val="Body"/>
      </w:pPr>
      <w:r>
        <w:t>Anne Barrett (AB): Kerry Simmonds (KS); Kathy Dwyer (KJD)</w:t>
      </w:r>
    </w:p>
    <w:p w14:paraId="12AF38E0" w14:textId="77777777" w:rsidR="007706DE" w:rsidRPr="007706DE" w:rsidRDefault="007706DE" w:rsidP="00EB55DE">
      <w:pPr>
        <w:pStyle w:val="Body"/>
        <w:rPr>
          <w:sz w:val="10"/>
          <w:szCs w:val="10"/>
        </w:rPr>
      </w:pPr>
    </w:p>
    <w:p w14:paraId="6DE2804F" w14:textId="0633F79F" w:rsidR="00DC0CAF" w:rsidRDefault="00251851" w:rsidP="00EB55DE">
      <w:pPr>
        <w:pStyle w:val="Body"/>
        <w:rPr>
          <w:color w:val="0433FF"/>
          <w:sz w:val="24"/>
          <w:szCs w:val="24"/>
        </w:rPr>
      </w:pPr>
      <w:r>
        <w:rPr>
          <w:b/>
          <w:bCs/>
          <w:color w:val="0433FF"/>
          <w:sz w:val="24"/>
          <w:szCs w:val="24"/>
          <w:u w:val="single"/>
        </w:rPr>
        <w:t>Previous Minutes</w:t>
      </w:r>
      <w:r>
        <w:rPr>
          <w:color w:val="0433FF"/>
          <w:sz w:val="24"/>
          <w:szCs w:val="24"/>
        </w:rPr>
        <w:t xml:space="preserve"> </w:t>
      </w:r>
    </w:p>
    <w:p w14:paraId="25614BAA" w14:textId="4285A04E" w:rsidR="00DC0CAF" w:rsidRDefault="0073501E" w:rsidP="009949B0">
      <w:pPr>
        <w:pStyle w:val="Body"/>
        <w:numPr>
          <w:ilvl w:val="0"/>
          <w:numId w:val="2"/>
        </w:numPr>
      </w:pPr>
      <w:r>
        <w:t>January</w:t>
      </w:r>
      <w:r w:rsidR="009B0B3A">
        <w:t xml:space="preserve"> Minutes approved.</w:t>
      </w:r>
    </w:p>
    <w:p w14:paraId="20A08111" w14:textId="77777777" w:rsidR="00DC0CAF" w:rsidRPr="00C4510A" w:rsidRDefault="00DC0CAF">
      <w:pPr>
        <w:pStyle w:val="Body"/>
        <w:spacing w:line="288" w:lineRule="auto"/>
        <w:rPr>
          <w:sz w:val="10"/>
          <w:szCs w:val="10"/>
        </w:rPr>
      </w:pPr>
    </w:p>
    <w:p w14:paraId="26745289" w14:textId="58B86FF1" w:rsidR="000401D5" w:rsidRPr="006E15D2" w:rsidRDefault="00251851" w:rsidP="006E15D2">
      <w:pPr>
        <w:pStyle w:val="Body"/>
        <w:rPr>
          <w:b/>
          <w:bCs/>
          <w:color w:val="0433FF"/>
          <w:sz w:val="24"/>
          <w:szCs w:val="24"/>
          <w:u w:val="single"/>
        </w:rPr>
      </w:pPr>
      <w:r>
        <w:rPr>
          <w:b/>
          <w:bCs/>
          <w:color w:val="0433FF"/>
          <w:sz w:val="24"/>
          <w:szCs w:val="24"/>
          <w:u w:val="single"/>
        </w:rPr>
        <w:t>Matters Arising</w:t>
      </w:r>
    </w:p>
    <w:p w14:paraId="75B468E2" w14:textId="71099716" w:rsidR="0073501E" w:rsidRDefault="0073501E" w:rsidP="0073501E">
      <w:pPr>
        <w:pStyle w:val="Body"/>
        <w:numPr>
          <w:ilvl w:val="0"/>
          <w:numId w:val="12"/>
        </w:numPr>
        <w:spacing w:line="288" w:lineRule="auto"/>
        <w:ind w:left="284" w:hanging="284"/>
        <w:rPr>
          <w:rFonts w:ascii="Arial" w:hAnsi="Arial" w:cs="Arial"/>
          <w:sz w:val="24"/>
          <w:szCs w:val="24"/>
        </w:rPr>
      </w:pPr>
      <w:r>
        <w:rPr>
          <w:rFonts w:ascii="Arial" w:hAnsi="Arial" w:cs="Arial"/>
          <w:b/>
          <w:bCs/>
          <w:sz w:val="24"/>
          <w:szCs w:val="24"/>
        </w:rPr>
        <w:t xml:space="preserve">Hall Lights: </w:t>
      </w:r>
      <w:r>
        <w:rPr>
          <w:rFonts w:ascii="Arial" w:hAnsi="Arial" w:cs="Arial"/>
          <w:sz w:val="24"/>
          <w:szCs w:val="24"/>
        </w:rPr>
        <w:t xml:space="preserve">To help remind users to extinguish all lights, posters are to be displayed prominently by light switches in the hall and at the hall exit door. </w:t>
      </w:r>
      <w:r w:rsidR="001D6F7F">
        <w:rPr>
          <w:rFonts w:ascii="Arial" w:hAnsi="Arial" w:cs="Arial"/>
          <w:sz w:val="24"/>
          <w:szCs w:val="24"/>
        </w:rPr>
        <w:t>Discussion o</w:t>
      </w:r>
      <w:r w:rsidR="00A20499">
        <w:rPr>
          <w:rFonts w:ascii="Arial" w:hAnsi="Arial" w:cs="Arial"/>
          <w:sz w:val="24"/>
          <w:szCs w:val="24"/>
        </w:rPr>
        <w:t>n</w:t>
      </w:r>
      <w:r w:rsidR="001D6F7F">
        <w:rPr>
          <w:rFonts w:ascii="Arial" w:hAnsi="Arial" w:cs="Arial"/>
          <w:sz w:val="24"/>
          <w:szCs w:val="24"/>
        </w:rPr>
        <w:t xml:space="preserve"> whether motion sensitive lights could be an option for the toilets – cost and effectiveness to be assessed.</w:t>
      </w:r>
    </w:p>
    <w:p w14:paraId="519FCAA6" w14:textId="6070B7C9" w:rsidR="000401D5" w:rsidRDefault="0073501E" w:rsidP="0073501E">
      <w:pPr>
        <w:pStyle w:val="Body"/>
        <w:spacing w:line="288" w:lineRule="auto"/>
        <w:rPr>
          <w:rFonts w:ascii="Arial" w:hAnsi="Arial" w:cs="Arial"/>
          <w:sz w:val="24"/>
          <w:szCs w:val="24"/>
        </w:rPr>
      </w:pPr>
      <w:r w:rsidRPr="00264114">
        <w:rPr>
          <w:rFonts w:ascii="Arial" w:hAnsi="Arial" w:cs="Arial"/>
          <w:b/>
          <w:bCs/>
          <w:sz w:val="24"/>
          <w:szCs w:val="24"/>
          <w:u w:val="single"/>
        </w:rPr>
        <w:t>Action</w:t>
      </w:r>
      <w:r w:rsidRPr="00264114">
        <w:rPr>
          <w:rFonts w:ascii="Arial" w:hAnsi="Arial" w:cs="Arial"/>
          <w:b/>
          <w:bCs/>
          <w:sz w:val="24"/>
          <w:szCs w:val="24"/>
        </w:rPr>
        <w:t xml:space="preserve">: </w:t>
      </w:r>
      <w:r>
        <w:rPr>
          <w:rFonts w:ascii="Arial" w:hAnsi="Arial" w:cs="Arial"/>
          <w:b/>
          <w:bCs/>
          <w:sz w:val="24"/>
          <w:szCs w:val="24"/>
        </w:rPr>
        <w:t>LI</w:t>
      </w:r>
      <w:r>
        <w:rPr>
          <w:rFonts w:ascii="Arial" w:hAnsi="Arial" w:cs="Arial"/>
          <w:sz w:val="24"/>
          <w:szCs w:val="24"/>
        </w:rPr>
        <w:t xml:space="preserve"> will check with CC to see if large, laminated poster(s) can be created for use.</w:t>
      </w:r>
      <w:r w:rsidR="001D6F7F">
        <w:rPr>
          <w:rFonts w:ascii="Arial" w:hAnsi="Arial" w:cs="Arial"/>
          <w:sz w:val="24"/>
          <w:szCs w:val="24"/>
        </w:rPr>
        <w:t xml:space="preserve"> </w:t>
      </w:r>
      <w:r w:rsidR="001D6F7F" w:rsidRPr="001D6F7F">
        <w:rPr>
          <w:rFonts w:ascii="Arial" w:hAnsi="Arial" w:cs="Arial"/>
          <w:b/>
          <w:bCs/>
          <w:sz w:val="24"/>
          <w:szCs w:val="24"/>
        </w:rPr>
        <w:t xml:space="preserve">RD </w:t>
      </w:r>
      <w:r w:rsidR="001D6F7F">
        <w:rPr>
          <w:rFonts w:ascii="Arial" w:hAnsi="Arial" w:cs="Arial"/>
          <w:sz w:val="24"/>
          <w:szCs w:val="24"/>
        </w:rPr>
        <w:t xml:space="preserve">will talk to Coldingham Scoutscroft to understand </w:t>
      </w:r>
      <w:r w:rsidR="00A20499">
        <w:rPr>
          <w:rFonts w:ascii="Arial" w:hAnsi="Arial" w:cs="Arial"/>
          <w:sz w:val="24"/>
          <w:szCs w:val="24"/>
        </w:rPr>
        <w:t xml:space="preserve">effectiveness </w:t>
      </w:r>
      <w:r w:rsidR="009A4EA2">
        <w:rPr>
          <w:rFonts w:ascii="Arial" w:hAnsi="Arial" w:cs="Arial"/>
          <w:sz w:val="24"/>
          <w:szCs w:val="24"/>
        </w:rPr>
        <w:t xml:space="preserve">of motion lights </w:t>
      </w:r>
      <w:r w:rsidR="001D6F7F">
        <w:rPr>
          <w:rFonts w:ascii="Arial" w:hAnsi="Arial" w:cs="Arial"/>
          <w:sz w:val="24"/>
          <w:szCs w:val="24"/>
        </w:rPr>
        <w:t>as they have these.</w:t>
      </w:r>
    </w:p>
    <w:p w14:paraId="7EC0D072" w14:textId="77777777" w:rsidR="001D6F7F" w:rsidRPr="001D6F7F" w:rsidRDefault="001D6F7F" w:rsidP="0073501E">
      <w:pPr>
        <w:pStyle w:val="Body"/>
        <w:spacing w:line="288" w:lineRule="auto"/>
        <w:rPr>
          <w:rFonts w:ascii="Arial" w:hAnsi="Arial" w:cs="Arial"/>
          <w:sz w:val="10"/>
          <w:szCs w:val="10"/>
        </w:rPr>
      </w:pPr>
    </w:p>
    <w:p w14:paraId="6DBB913B" w14:textId="77777777" w:rsidR="001D6F7F" w:rsidRPr="001D6F7F" w:rsidRDefault="001D6F7F" w:rsidP="001D6F7F">
      <w:pPr>
        <w:pStyle w:val="Body"/>
        <w:numPr>
          <w:ilvl w:val="0"/>
          <w:numId w:val="12"/>
        </w:numPr>
        <w:spacing w:line="288" w:lineRule="auto"/>
        <w:ind w:left="284" w:hanging="284"/>
        <w:rPr>
          <w:rFonts w:ascii="Arial" w:hAnsi="Arial" w:cs="Arial"/>
          <w:color w:val="000000" w:themeColor="text1"/>
          <w:sz w:val="24"/>
          <w:szCs w:val="24"/>
        </w:rPr>
      </w:pPr>
      <w:r w:rsidRPr="00264114">
        <w:rPr>
          <w:rFonts w:ascii="Arial" w:hAnsi="Arial" w:cs="Arial"/>
          <w:b/>
          <w:bCs/>
          <w:sz w:val="24"/>
          <w:szCs w:val="24"/>
        </w:rPr>
        <w:t>Outside Light: AB</w:t>
      </w:r>
      <w:r>
        <w:rPr>
          <w:rFonts w:ascii="Arial" w:hAnsi="Arial" w:cs="Arial"/>
          <w:sz w:val="24"/>
          <w:szCs w:val="24"/>
        </w:rPr>
        <w:t xml:space="preserve"> to ask electrician if he can fix the flickering light issue above hall exit door.</w:t>
      </w:r>
    </w:p>
    <w:p w14:paraId="17D9B94C" w14:textId="77777777" w:rsidR="001D6F7F" w:rsidRPr="001D6F7F" w:rsidRDefault="001D6F7F" w:rsidP="001D6F7F">
      <w:pPr>
        <w:pStyle w:val="Body"/>
        <w:spacing w:line="288" w:lineRule="auto"/>
        <w:ind w:left="284"/>
        <w:rPr>
          <w:rFonts w:ascii="Arial" w:hAnsi="Arial" w:cs="Arial"/>
          <w:color w:val="000000" w:themeColor="text1"/>
          <w:sz w:val="10"/>
          <w:szCs w:val="10"/>
        </w:rPr>
      </w:pPr>
    </w:p>
    <w:p w14:paraId="76D46F64" w14:textId="58D1D03B" w:rsidR="001D6F7F" w:rsidRPr="001355F6" w:rsidRDefault="001D6F7F" w:rsidP="001D6F7F">
      <w:pPr>
        <w:pStyle w:val="Body"/>
        <w:numPr>
          <w:ilvl w:val="0"/>
          <w:numId w:val="12"/>
        </w:numPr>
        <w:spacing w:line="288" w:lineRule="auto"/>
        <w:ind w:left="284" w:hanging="284"/>
        <w:rPr>
          <w:rFonts w:ascii="Arial" w:hAnsi="Arial" w:cs="Arial"/>
          <w:color w:val="000000" w:themeColor="text1"/>
          <w:sz w:val="24"/>
          <w:szCs w:val="24"/>
        </w:rPr>
      </w:pPr>
      <w:r>
        <w:rPr>
          <w:rFonts w:ascii="Arial" w:hAnsi="Arial" w:cs="Arial"/>
          <w:b/>
          <w:bCs/>
          <w:sz w:val="24"/>
          <w:szCs w:val="24"/>
        </w:rPr>
        <w:t xml:space="preserve">‘No Cold Calling’ Signs: </w:t>
      </w:r>
      <w:r>
        <w:rPr>
          <w:rFonts w:ascii="Arial" w:hAnsi="Arial" w:cs="Arial"/>
          <w:sz w:val="24"/>
          <w:szCs w:val="24"/>
        </w:rPr>
        <w:t>Cold callers are still visiting the village, despite signage. Additional signs have been requested from the Police to be displayed at all roads into the village. The general advice is to call local Police (on 101) if an approach is made</w:t>
      </w:r>
      <w:r w:rsidRPr="001355F6">
        <w:rPr>
          <w:rFonts w:ascii="Arial" w:hAnsi="Arial" w:cs="Arial"/>
          <w:sz w:val="24"/>
          <w:szCs w:val="24"/>
        </w:rPr>
        <w:t>.</w:t>
      </w:r>
    </w:p>
    <w:p w14:paraId="3CD5F2E7" w14:textId="23F8CAC7" w:rsidR="001D6F7F" w:rsidRPr="001355F6" w:rsidRDefault="001D6F7F" w:rsidP="00A20499">
      <w:pPr>
        <w:pStyle w:val="Body"/>
        <w:spacing w:line="288" w:lineRule="auto"/>
        <w:rPr>
          <w:rFonts w:ascii="Arial" w:hAnsi="Arial" w:cs="Arial"/>
          <w:color w:val="000000" w:themeColor="text1"/>
          <w:sz w:val="24"/>
          <w:szCs w:val="24"/>
        </w:rPr>
      </w:pPr>
      <w:r>
        <w:rPr>
          <w:rFonts w:ascii="Arial" w:hAnsi="Arial" w:cs="Arial"/>
          <w:b/>
          <w:bCs/>
          <w:sz w:val="24"/>
          <w:szCs w:val="24"/>
        </w:rPr>
        <w:t>Action:</w:t>
      </w:r>
      <w:r>
        <w:rPr>
          <w:rFonts w:ascii="Arial" w:hAnsi="Arial" w:cs="Arial"/>
          <w:sz w:val="24"/>
          <w:szCs w:val="24"/>
        </w:rPr>
        <w:t xml:space="preserve"> Ongoing - </w:t>
      </w:r>
      <w:r w:rsidRPr="001355F6">
        <w:rPr>
          <w:rFonts w:ascii="Arial" w:hAnsi="Arial" w:cs="Arial"/>
          <w:b/>
          <w:bCs/>
          <w:sz w:val="24"/>
          <w:szCs w:val="24"/>
        </w:rPr>
        <w:t>LI</w:t>
      </w:r>
      <w:r w:rsidRPr="001355F6">
        <w:rPr>
          <w:rFonts w:ascii="Arial" w:hAnsi="Arial" w:cs="Arial"/>
          <w:sz w:val="24"/>
          <w:szCs w:val="24"/>
        </w:rPr>
        <w:t xml:space="preserve"> </w:t>
      </w:r>
      <w:r>
        <w:rPr>
          <w:rFonts w:ascii="Arial" w:hAnsi="Arial" w:cs="Arial"/>
          <w:sz w:val="24"/>
          <w:szCs w:val="24"/>
        </w:rPr>
        <w:t>liaising with Police and awaiting response from them re village signs.</w:t>
      </w:r>
      <w:r w:rsidRPr="00264114">
        <w:rPr>
          <w:rFonts w:ascii="Arial" w:hAnsi="Arial" w:cs="Arial"/>
          <w:sz w:val="24"/>
          <w:szCs w:val="24"/>
        </w:rPr>
        <w:t xml:space="preserve"> </w:t>
      </w:r>
    </w:p>
    <w:p w14:paraId="4D76C2B3" w14:textId="77777777" w:rsidR="00D62EB8" w:rsidRPr="006E15D2" w:rsidRDefault="00D62EB8" w:rsidP="006E15D2">
      <w:pPr>
        <w:pStyle w:val="Body"/>
        <w:spacing w:line="288" w:lineRule="auto"/>
        <w:rPr>
          <w:sz w:val="10"/>
          <w:szCs w:val="10"/>
        </w:rPr>
      </w:pPr>
    </w:p>
    <w:p w14:paraId="1F050EB4" w14:textId="3856BAB2" w:rsidR="00164A64" w:rsidRDefault="00164A64" w:rsidP="006E15D2">
      <w:pPr>
        <w:pStyle w:val="Body"/>
        <w:spacing w:line="288" w:lineRule="auto"/>
        <w:rPr>
          <w:rFonts w:ascii="Arial" w:hAnsi="Arial" w:cs="Arial"/>
          <w:b/>
          <w:bCs/>
          <w:color w:val="0433FF"/>
          <w:sz w:val="24"/>
          <w:szCs w:val="24"/>
        </w:rPr>
      </w:pPr>
      <w:r>
        <w:rPr>
          <w:rFonts w:ascii="Arial" w:hAnsi="Arial" w:cs="Arial"/>
          <w:b/>
          <w:bCs/>
          <w:color w:val="0433FF"/>
          <w:sz w:val="24"/>
          <w:szCs w:val="24"/>
          <w:u w:val="single"/>
        </w:rPr>
        <w:t xml:space="preserve">Treasurer’s Report </w:t>
      </w:r>
      <w:r w:rsidRPr="00164A64">
        <w:rPr>
          <w:rFonts w:ascii="Arial" w:hAnsi="Arial" w:cs="Arial"/>
          <w:i/>
          <w:iCs/>
          <w:color w:val="auto"/>
          <w:sz w:val="24"/>
          <w:szCs w:val="24"/>
        </w:rPr>
        <w:t xml:space="preserve">(KJD to take </w:t>
      </w:r>
      <w:r>
        <w:rPr>
          <w:rFonts w:ascii="Arial" w:hAnsi="Arial" w:cs="Arial"/>
          <w:i/>
          <w:iCs/>
          <w:color w:val="auto"/>
          <w:sz w:val="24"/>
          <w:szCs w:val="24"/>
        </w:rPr>
        <w:t>role</w:t>
      </w:r>
      <w:r w:rsidRPr="00164A64">
        <w:rPr>
          <w:rFonts w:ascii="Arial" w:hAnsi="Arial" w:cs="Arial"/>
          <w:i/>
          <w:iCs/>
          <w:color w:val="auto"/>
          <w:sz w:val="24"/>
          <w:szCs w:val="24"/>
        </w:rPr>
        <w:t xml:space="preserve"> from </w:t>
      </w:r>
      <w:r w:rsidR="0073501E">
        <w:rPr>
          <w:rFonts w:ascii="Arial" w:hAnsi="Arial" w:cs="Arial"/>
          <w:i/>
          <w:iCs/>
          <w:color w:val="auto"/>
          <w:sz w:val="24"/>
          <w:szCs w:val="24"/>
        </w:rPr>
        <w:t>March</w:t>
      </w:r>
      <w:r w:rsidRPr="00164A64">
        <w:rPr>
          <w:rFonts w:ascii="Arial" w:hAnsi="Arial" w:cs="Arial"/>
          <w:i/>
          <w:iCs/>
          <w:color w:val="auto"/>
          <w:sz w:val="24"/>
          <w:szCs w:val="24"/>
        </w:rPr>
        <w:t xml:space="preserve"> 2025)</w:t>
      </w:r>
      <w:r w:rsidR="003C7031">
        <w:rPr>
          <w:rFonts w:ascii="Arial" w:hAnsi="Arial" w:cs="Arial"/>
          <w:b/>
          <w:bCs/>
          <w:color w:val="0433FF"/>
          <w:sz w:val="24"/>
          <w:szCs w:val="24"/>
          <w:u w:val="single"/>
        </w:rPr>
        <w:t>:</w:t>
      </w:r>
      <w:r w:rsidR="003C7031">
        <w:rPr>
          <w:rFonts w:ascii="Arial" w:hAnsi="Arial" w:cs="Arial"/>
          <w:b/>
          <w:bCs/>
          <w:color w:val="0433FF"/>
          <w:sz w:val="24"/>
          <w:szCs w:val="24"/>
        </w:rPr>
        <w:t xml:space="preserve"> </w:t>
      </w:r>
    </w:p>
    <w:p w14:paraId="421BF5AF" w14:textId="1B54DBD7" w:rsidR="00880814" w:rsidRPr="00164A64" w:rsidRDefault="00164A64" w:rsidP="006E15D2">
      <w:pPr>
        <w:pStyle w:val="Body"/>
        <w:numPr>
          <w:ilvl w:val="0"/>
          <w:numId w:val="10"/>
        </w:numPr>
        <w:spacing w:line="288" w:lineRule="auto"/>
        <w:ind w:left="284" w:hanging="284"/>
        <w:rPr>
          <w:rFonts w:ascii="Arial" w:hAnsi="Arial" w:cs="Arial"/>
          <w:color w:val="000000" w:themeColor="text1"/>
          <w:sz w:val="24"/>
          <w:szCs w:val="24"/>
        </w:rPr>
      </w:pPr>
      <w:r>
        <w:rPr>
          <w:rFonts w:ascii="Arial" w:hAnsi="Arial" w:cs="Arial"/>
          <w:b/>
          <w:bCs/>
          <w:sz w:val="24"/>
          <w:szCs w:val="24"/>
        </w:rPr>
        <w:t>Total Funds</w:t>
      </w:r>
      <w:r w:rsidRPr="005C5CBB">
        <w:rPr>
          <w:rFonts w:ascii="Arial" w:hAnsi="Arial" w:cs="Arial"/>
          <w:b/>
          <w:bCs/>
          <w:sz w:val="24"/>
          <w:szCs w:val="24"/>
        </w:rPr>
        <w:t>:</w:t>
      </w:r>
      <w:r>
        <w:rPr>
          <w:rFonts w:ascii="Arial" w:hAnsi="Arial" w:cs="Arial"/>
          <w:b/>
          <w:bCs/>
          <w:sz w:val="24"/>
          <w:szCs w:val="24"/>
        </w:rPr>
        <w:t xml:space="preserve"> </w:t>
      </w:r>
      <w:r>
        <w:rPr>
          <w:rFonts w:ascii="Arial" w:hAnsi="Arial" w:cs="Arial"/>
          <w:color w:val="000000" w:themeColor="text1"/>
          <w:sz w:val="24"/>
          <w:szCs w:val="24"/>
        </w:rPr>
        <w:t>Bank</w:t>
      </w:r>
      <w:r w:rsidR="00091EF3" w:rsidRPr="00D769F6">
        <w:rPr>
          <w:rFonts w:ascii="Arial" w:hAnsi="Arial" w:cs="Arial"/>
          <w:color w:val="000000" w:themeColor="text1"/>
          <w:sz w:val="24"/>
          <w:szCs w:val="24"/>
        </w:rPr>
        <w:t xml:space="preserve"> </w:t>
      </w:r>
      <w:r>
        <w:rPr>
          <w:rFonts w:ascii="Arial" w:hAnsi="Arial" w:cs="Arial"/>
          <w:color w:val="000000" w:themeColor="text1"/>
          <w:sz w:val="24"/>
          <w:szCs w:val="24"/>
        </w:rPr>
        <w:t xml:space="preserve">Account funds currently </w:t>
      </w:r>
      <w:r w:rsidR="002F186E" w:rsidRPr="00D769F6">
        <w:rPr>
          <w:rFonts w:ascii="Arial" w:hAnsi="Arial" w:cs="Arial"/>
          <w:color w:val="000000" w:themeColor="text1"/>
          <w:sz w:val="24"/>
          <w:szCs w:val="24"/>
        </w:rPr>
        <w:t>£1</w:t>
      </w:r>
      <w:r w:rsidR="00C402DB">
        <w:rPr>
          <w:rFonts w:ascii="Arial" w:hAnsi="Arial" w:cs="Arial"/>
          <w:color w:val="000000" w:themeColor="text1"/>
          <w:sz w:val="24"/>
          <w:szCs w:val="24"/>
        </w:rPr>
        <w:t>4</w:t>
      </w:r>
      <w:r w:rsidR="0073501E">
        <w:rPr>
          <w:rFonts w:ascii="Arial" w:hAnsi="Arial" w:cs="Arial"/>
          <w:color w:val="000000" w:themeColor="text1"/>
          <w:sz w:val="24"/>
          <w:szCs w:val="24"/>
        </w:rPr>
        <w:t>,965</w:t>
      </w:r>
      <w:r w:rsidR="00861D7B">
        <w:rPr>
          <w:rFonts w:ascii="Arial" w:hAnsi="Arial" w:cs="Arial"/>
          <w:b/>
          <w:bCs/>
          <w:color w:val="000000" w:themeColor="text1"/>
          <w:sz w:val="24"/>
          <w:szCs w:val="24"/>
        </w:rPr>
        <w:t xml:space="preserve">, </w:t>
      </w:r>
      <w:r w:rsidR="001C5CFF" w:rsidRPr="00D769F6">
        <w:rPr>
          <w:rFonts w:ascii="Arial" w:hAnsi="Arial" w:cs="Arial"/>
          <w:color w:val="000000" w:themeColor="text1"/>
          <w:sz w:val="24"/>
          <w:szCs w:val="24"/>
        </w:rPr>
        <w:t>with £</w:t>
      </w:r>
      <w:r w:rsidR="00C402DB">
        <w:rPr>
          <w:rFonts w:ascii="Arial" w:hAnsi="Arial" w:cs="Arial"/>
          <w:color w:val="000000" w:themeColor="text1"/>
          <w:sz w:val="24"/>
          <w:szCs w:val="24"/>
        </w:rPr>
        <w:t>3,</w:t>
      </w:r>
      <w:r w:rsidR="0073501E">
        <w:rPr>
          <w:rFonts w:ascii="Arial" w:hAnsi="Arial" w:cs="Arial"/>
          <w:color w:val="000000" w:themeColor="text1"/>
          <w:sz w:val="24"/>
          <w:szCs w:val="24"/>
        </w:rPr>
        <w:t>965</w:t>
      </w:r>
      <w:r w:rsidR="008429D6" w:rsidRPr="00D769F6">
        <w:rPr>
          <w:rFonts w:ascii="Arial" w:hAnsi="Arial" w:cs="Arial"/>
          <w:color w:val="000000" w:themeColor="text1"/>
          <w:sz w:val="24"/>
          <w:szCs w:val="24"/>
        </w:rPr>
        <w:t xml:space="preserve"> available for general use</w:t>
      </w:r>
      <w:r w:rsidR="00C37F12" w:rsidRPr="00D769F6">
        <w:rPr>
          <w:rFonts w:ascii="Arial" w:hAnsi="Arial" w:cs="Arial"/>
          <w:color w:val="000000" w:themeColor="text1"/>
          <w:sz w:val="24"/>
          <w:szCs w:val="24"/>
        </w:rPr>
        <w:t xml:space="preserve"> after deduction of </w:t>
      </w:r>
      <w:r>
        <w:rPr>
          <w:rFonts w:ascii="Arial" w:hAnsi="Arial" w:cs="Arial"/>
          <w:color w:val="000000" w:themeColor="text1"/>
          <w:sz w:val="24"/>
          <w:szCs w:val="24"/>
        </w:rPr>
        <w:t>Restricted</w:t>
      </w:r>
      <w:r w:rsidR="00E74F97" w:rsidRPr="00D769F6">
        <w:rPr>
          <w:rFonts w:ascii="Arial" w:hAnsi="Arial" w:cs="Arial"/>
          <w:color w:val="000000" w:themeColor="text1"/>
          <w:sz w:val="24"/>
          <w:szCs w:val="24"/>
        </w:rPr>
        <w:t xml:space="preserve"> and Designated</w:t>
      </w:r>
      <w:r w:rsidR="00775EBF" w:rsidRPr="00D769F6">
        <w:rPr>
          <w:rFonts w:ascii="Arial" w:hAnsi="Arial" w:cs="Arial"/>
          <w:color w:val="000000" w:themeColor="text1"/>
          <w:sz w:val="24"/>
          <w:szCs w:val="24"/>
        </w:rPr>
        <w:t xml:space="preserve"> funds</w:t>
      </w:r>
      <w:r w:rsidR="00512BC5">
        <w:rPr>
          <w:rFonts w:ascii="Arial" w:hAnsi="Arial" w:cs="Arial"/>
          <w:color w:val="000000" w:themeColor="text1"/>
          <w:sz w:val="24"/>
          <w:szCs w:val="24"/>
        </w:rPr>
        <w:t xml:space="preserve">. </w:t>
      </w:r>
      <w:r w:rsidR="003C7031">
        <w:rPr>
          <w:rFonts w:ascii="Arial" w:hAnsi="Arial" w:cs="Arial"/>
          <w:color w:val="000000" w:themeColor="text1"/>
          <w:sz w:val="24"/>
          <w:szCs w:val="24"/>
        </w:rPr>
        <w:t>October</w:t>
      </w:r>
      <w:r w:rsidR="009F56E3">
        <w:rPr>
          <w:rFonts w:ascii="Arial" w:hAnsi="Arial" w:cs="Arial"/>
          <w:color w:val="000000" w:themeColor="text1"/>
          <w:sz w:val="24"/>
          <w:szCs w:val="24"/>
        </w:rPr>
        <w:t xml:space="preserve"> income was £</w:t>
      </w:r>
      <w:r w:rsidR="0073501E">
        <w:rPr>
          <w:rFonts w:ascii="Arial" w:hAnsi="Arial" w:cs="Arial"/>
          <w:color w:val="000000" w:themeColor="text1"/>
          <w:sz w:val="24"/>
          <w:szCs w:val="24"/>
        </w:rPr>
        <w:t>1,285</w:t>
      </w:r>
      <w:r w:rsidR="0073501E" w:rsidRPr="0073501E">
        <w:rPr>
          <w:rFonts w:ascii="Arial" w:hAnsi="Arial" w:cs="Arial"/>
          <w:b/>
          <w:bCs/>
          <w:color w:val="000000" w:themeColor="text1"/>
          <w:sz w:val="24"/>
          <w:szCs w:val="24"/>
        </w:rPr>
        <w:t>*</w:t>
      </w:r>
      <w:r w:rsidR="002C1CE9">
        <w:rPr>
          <w:rFonts w:ascii="Arial" w:hAnsi="Arial" w:cs="Arial"/>
          <w:color w:val="000000" w:themeColor="text1"/>
          <w:sz w:val="24"/>
          <w:szCs w:val="24"/>
        </w:rPr>
        <w:t xml:space="preserve"> with outgoings </w:t>
      </w:r>
      <w:r w:rsidR="00C402DB">
        <w:rPr>
          <w:rFonts w:ascii="Arial" w:hAnsi="Arial" w:cs="Arial"/>
          <w:color w:val="000000" w:themeColor="text1"/>
          <w:sz w:val="24"/>
          <w:szCs w:val="24"/>
        </w:rPr>
        <w:t xml:space="preserve">of </w:t>
      </w:r>
      <w:r w:rsidR="008A0DE8">
        <w:rPr>
          <w:rFonts w:ascii="Arial" w:hAnsi="Arial" w:cs="Arial"/>
          <w:color w:val="000000" w:themeColor="text1"/>
          <w:sz w:val="24"/>
          <w:szCs w:val="24"/>
        </w:rPr>
        <w:t>£</w:t>
      </w:r>
      <w:r w:rsidR="0073501E">
        <w:rPr>
          <w:rFonts w:ascii="Arial" w:hAnsi="Arial" w:cs="Arial"/>
          <w:color w:val="000000" w:themeColor="text1"/>
          <w:sz w:val="24"/>
          <w:szCs w:val="24"/>
        </w:rPr>
        <w:t>337</w:t>
      </w:r>
      <w:r>
        <w:rPr>
          <w:rFonts w:ascii="Arial" w:hAnsi="Arial" w:cs="Arial"/>
          <w:color w:val="000000" w:themeColor="text1"/>
          <w:sz w:val="24"/>
          <w:szCs w:val="24"/>
        </w:rPr>
        <w:t xml:space="preserve">. </w:t>
      </w:r>
      <w:r w:rsidR="00C402DB">
        <w:rPr>
          <w:rFonts w:ascii="Arial" w:hAnsi="Arial" w:cs="Arial"/>
          <w:color w:val="000000" w:themeColor="text1"/>
          <w:sz w:val="24"/>
          <w:szCs w:val="24"/>
        </w:rPr>
        <w:t>The p</w:t>
      </w:r>
      <w:r w:rsidR="00880814" w:rsidRPr="00164A64">
        <w:rPr>
          <w:rFonts w:ascii="Arial" w:hAnsi="Arial" w:cs="Arial"/>
          <w:color w:val="000000" w:themeColor="text1"/>
          <w:sz w:val="24"/>
          <w:szCs w:val="24"/>
        </w:rPr>
        <w:t xml:space="preserve">rojected income for </w:t>
      </w:r>
      <w:r w:rsidR="0073501E">
        <w:rPr>
          <w:rFonts w:ascii="Arial" w:hAnsi="Arial" w:cs="Arial"/>
          <w:color w:val="000000" w:themeColor="text1"/>
          <w:sz w:val="24"/>
          <w:szCs w:val="24"/>
        </w:rPr>
        <w:t>February</w:t>
      </w:r>
      <w:r w:rsidR="00880814" w:rsidRPr="00164A64">
        <w:rPr>
          <w:rFonts w:ascii="Arial" w:hAnsi="Arial" w:cs="Arial"/>
          <w:color w:val="000000" w:themeColor="text1"/>
          <w:sz w:val="24"/>
          <w:szCs w:val="24"/>
        </w:rPr>
        <w:t xml:space="preserve"> is</w:t>
      </w:r>
      <w:r w:rsidR="00FC3DBD" w:rsidRPr="00164A64">
        <w:rPr>
          <w:rFonts w:ascii="Arial" w:hAnsi="Arial" w:cs="Arial"/>
          <w:color w:val="000000" w:themeColor="text1"/>
          <w:sz w:val="24"/>
          <w:szCs w:val="24"/>
        </w:rPr>
        <w:t xml:space="preserve"> £</w:t>
      </w:r>
      <w:r>
        <w:rPr>
          <w:rFonts w:ascii="Arial" w:hAnsi="Arial" w:cs="Arial"/>
          <w:color w:val="000000" w:themeColor="text1"/>
          <w:sz w:val="24"/>
          <w:szCs w:val="24"/>
        </w:rPr>
        <w:t>7</w:t>
      </w:r>
      <w:r w:rsidR="00C402DB">
        <w:rPr>
          <w:rFonts w:ascii="Arial" w:hAnsi="Arial" w:cs="Arial"/>
          <w:color w:val="000000" w:themeColor="text1"/>
          <w:sz w:val="24"/>
          <w:szCs w:val="24"/>
        </w:rPr>
        <w:t>9</w:t>
      </w:r>
      <w:r>
        <w:rPr>
          <w:rFonts w:ascii="Arial" w:hAnsi="Arial" w:cs="Arial"/>
          <w:color w:val="000000" w:themeColor="text1"/>
          <w:sz w:val="24"/>
          <w:szCs w:val="24"/>
        </w:rPr>
        <w:t>0</w:t>
      </w:r>
      <w:r w:rsidR="00FC3DBD" w:rsidRPr="00164A64">
        <w:rPr>
          <w:rFonts w:ascii="Arial" w:hAnsi="Arial" w:cs="Arial"/>
          <w:color w:val="000000" w:themeColor="text1"/>
          <w:sz w:val="24"/>
          <w:szCs w:val="24"/>
        </w:rPr>
        <w:t>.</w:t>
      </w:r>
    </w:p>
    <w:p w14:paraId="279F780B" w14:textId="18C67AF3" w:rsidR="0073501E" w:rsidRDefault="0073501E" w:rsidP="00C402DB">
      <w:pPr>
        <w:pStyle w:val="Body"/>
        <w:numPr>
          <w:ilvl w:val="1"/>
          <w:numId w:val="10"/>
        </w:numPr>
        <w:spacing w:line="288" w:lineRule="auto"/>
        <w:rPr>
          <w:rFonts w:ascii="Arial" w:hAnsi="Arial" w:cs="Arial"/>
          <w:color w:val="000000" w:themeColor="text1"/>
          <w:sz w:val="24"/>
          <w:szCs w:val="24"/>
        </w:rPr>
      </w:pPr>
      <w:r>
        <w:rPr>
          <w:rFonts w:ascii="Arial" w:hAnsi="Arial" w:cs="Arial"/>
          <w:color w:val="000000" w:themeColor="text1"/>
          <w:sz w:val="24"/>
          <w:szCs w:val="24"/>
        </w:rPr>
        <w:t>*Income includes:</w:t>
      </w:r>
    </w:p>
    <w:p w14:paraId="4AC6734C" w14:textId="529D5164" w:rsidR="0073501E" w:rsidRDefault="0073501E" w:rsidP="0073501E">
      <w:pPr>
        <w:pStyle w:val="Body"/>
        <w:numPr>
          <w:ilvl w:val="2"/>
          <w:numId w:val="10"/>
        </w:numPr>
        <w:spacing w:line="288" w:lineRule="auto"/>
        <w:rPr>
          <w:rFonts w:ascii="Arial" w:hAnsi="Arial" w:cs="Arial"/>
          <w:color w:val="000000" w:themeColor="text1"/>
          <w:sz w:val="24"/>
          <w:szCs w:val="24"/>
        </w:rPr>
      </w:pPr>
      <w:r>
        <w:rPr>
          <w:rFonts w:ascii="Arial" w:hAnsi="Arial" w:cs="Arial"/>
          <w:color w:val="000000" w:themeColor="text1"/>
          <w:sz w:val="24"/>
          <w:szCs w:val="24"/>
        </w:rPr>
        <w:t>£265 Fundraising (Wine Tasting)</w:t>
      </w:r>
    </w:p>
    <w:p w14:paraId="68AC7B79" w14:textId="36DDCC81" w:rsidR="0073501E" w:rsidRDefault="0073501E" w:rsidP="0073501E">
      <w:pPr>
        <w:pStyle w:val="Body"/>
        <w:numPr>
          <w:ilvl w:val="2"/>
          <w:numId w:val="10"/>
        </w:numPr>
        <w:spacing w:line="288" w:lineRule="auto"/>
        <w:rPr>
          <w:rFonts w:ascii="Arial" w:hAnsi="Arial" w:cs="Arial"/>
          <w:color w:val="000000" w:themeColor="text1"/>
          <w:sz w:val="24"/>
          <w:szCs w:val="24"/>
        </w:rPr>
      </w:pPr>
      <w:r>
        <w:rPr>
          <w:rFonts w:ascii="Arial" w:hAnsi="Arial" w:cs="Arial"/>
          <w:color w:val="000000" w:themeColor="text1"/>
          <w:sz w:val="24"/>
          <w:szCs w:val="24"/>
        </w:rPr>
        <w:t>£675 Hall Hire</w:t>
      </w:r>
    </w:p>
    <w:p w14:paraId="05C39757" w14:textId="4973382D" w:rsidR="0073501E" w:rsidRDefault="0073501E" w:rsidP="0073501E">
      <w:pPr>
        <w:pStyle w:val="Body"/>
        <w:numPr>
          <w:ilvl w:val="2"/>
          <w:numId w:val="10"/>
        </w:numPr>
        <w:spacing w:line="288" w:lineRule="auto"/>
        <w:rPr>
          <w:rFonts w:ascii="Arial" w:hAnsi="Arial" w:cs="Arial"/>
          <w:color w:val="000000" w:themeColor="text1"/>
          <w:sz w:val="24"/>
          <w:szCs w:val="24"/>
        </w:rPr>
      </w:pPr>
      <w:r>
        <w:rPr>
          <w:rFonts w:ascii="Arial" w:hAnsi="Arial" w:cs="Arial"/>
          <w:color w:val="000000" w:themeColor="text1"/>
          <w:sz w:val="24"/>
          <w:szCs w:val="24"/>
        </w:rPr>
        <w:t xml:space="preserve">£345 Refund (from Community Café for Mission Xmas vouchers) </w:t>
      </w:r>
    </w:p>
    <w:p w14:paraId="48257226" w14:textId="7DDB7494" w:rsidR="00C402DB" w:rsidRDefault="00C402DB" w:rsidP="00C402DB">
      <w:pPr>
        <w:pStyle w:val="Body"/>
        <w:numPr>
          <w:ilvl w:val="1"/>
          <w:numId w:val="10"/>
        </w:numPr>
        <w:spacing w:line="288" w:lineRule="auto"/>
        <w:rPr>
          <w:rFonts w:ascii="Arial" w:hAnsi="Arial" w:cs="Arial"/>
          <w:color w:val="000000" w:themeColor="text1"/>
          <w:sz w:val="24"/>
          <w:szCs w:val="24"/>
        </w:rPr>
      </w:pPr>
      <w:r>
        <w:rPr>
          <w:rFonts w:ascii="Arial" w:hAnsi="Arial" w:cs="Arial"/>
          <w:color w:val="000000" w:themeColor="text1"/>
          <w:sz w:val="24"/>
          <w:szCs w:val="24"/>
        </w:rPr>
        <w:t>Outgoings:</w:t>
      </w:r>
    </w:p>
    <w:p w14:paraId="22C6A35B" w14:textId="3F17B420" w:rsidR="00C402DB" w:rsidRPr="00C402DB" w:rsidRDefault="00F25730" w:rsidP="00C402DB">
      <w:pPr>
        <w:pStyle w:val="Body"/>
        <w:numPr>
          <w:ilvl w:val="2"/>
          <w:numId w:val="10"/>
        </w:numPr>
        <w:spacing w:line="288" w:lineRule="auto"/>
        <w:rPr>
          <w:rFonts w:ascii="Arial" w:hAnsi="Arial" w:cs="Arial"/>
          <w:color w:val="000000" w:themeColor="text1"/>
          <w:sz w:val="24"/>
          <w:szCs w:val="24"/>
        </w:rPr>
      </w:pPr>
      <w:r>
        <w:rPr>
          <w:rFonts w:ascii="Arial" w:hAnsi="Arial" w:cs="Arial"/>
          <w:sz w:val="24"/>
          <w:szCs w:val="24"/>
        </w:rPr>
        <w:t xml:space="preserve">£291 </w:t>
      </w:r>
      <w:r w:rsidR="00C402DB">
        <w:rPr>
          <w:rFonts w:ascii="Arial" w:hAnsi="Arial" w:cs="Arial"/>
          <w:sz w:val="24"/>
          <w:szCs w:val="24"/>
        </w:rPr>
        <w:t>Scottish Power (pcm fixed until March)</w:t>
      </w:r>
    </w:p>
    <w:p w14:paraId="31741CD4" w14:textId="6F8D492B" w:rsidR="00C402DB" w:rsidRPr="00F25730" w:rsidRDefault="00F25730" w:rsidP="00C402DB">
      <w:pPr>
        <w:pStyle w:val="Body"/>
        <w:numPr>
          <w:ilvl w:val="2"/>
          <w:numId w:val="10"/>
        </w:numPr>
        <w:spacing w:line="288" w:lineRule="auto"/>
        <w:rPr>
          <w:rFonts w:ascii="Arial" w:hAnsi="Arial" w:cs="Arial"/>
          <w:color w:val="000000" w:themeColor="text1"/>
          <w:sz w:val="24"/>
          <w:szCs w:val="24"/>
        </w:rPr>
      </w:pPr>
      <w:r>
        <w:rPr>
          <w:rFonts w:ascii="Arial" w:hAnsi="Arial" w:cs="Arial"/>
          <w:sz w:val="24"/>
          <w:szCs w:val="24"/>
        </w:rPr>
        <w:t>£26.06 Broadband</w:t>
      </w:r>
    </w:p>
    <w:p w14:paraId="7E97282F" w14:textId="575F009D" w:rsidR="00C9676B" w:rsidRPr="00F25730" w:rsidRDefault="00F25730" w:rsidP="00F25730">
      <w:pPr>
        <w:pStyle w:val="Body"/>
        <w:numPr>
          <w:ilvl w:val="2"/>
          <w:numId w:val="10"/>
        </w:numPr>
        <w:spacing w:line="288" w:lineRule="auto"/>
        <w:rPr>
          <w:rFonts w:ascii="Arial" w:hAnsi="Arial" w:cs="Arial"/>
          <w:color w:val="000000" w:themeColor="text1"/>
          <w:sz w:val="24"/>
          <w:szCs w:val="24"/>
        </w:rPr>
      </w:pPr>
      <w:r>
        <w:rPr>
          <w:rFonts w:ascii="Arial" w:hAnsi="Arial" w:cs="Arial"/>
          <w:sz w:val="24"/>
          <w:szCs w:val="24"/>
        </w:rPr>
        <w:t>£2</w:t>
      </w:r>
      <w:r w:rsidR="009A4EA2">
        <w:rPr>
          <w:rFonts w:ascii="Arial" w:hAnsi="Arial" w:cs="Arial"/>
          <w:sz w:val="24"/>
          <w:szCs w:val="24"/>
        </w:rPr>
        <w:t>0</w:t>
      </w:r>
      <w:r>
        <w:rPr>
          <w:rFonts w:ascii="Arial" w:hAnsi="Arial" w:cs="Arial"/>
          <w:sz w:val="24"/>
          <w:szCs w:val="24"/>
        </w:rPr>
        <w:t xml:space="preserve"> Lottery License</w:t>
      </w:r>
    </w:p>
    <w:p w14:paraId="3AE4FF1E" w14:textId="20DAA275" w:rsidR="00164A64" w:rsidRPr="00C9676B" w:rsidRDefault="00164A64" w:rsidP="00164A64">
      <w:pPr>
        <w:pStyle w:val="Body"/>
        <w:numPr>
          <w:ilvl w:val="0"/>
          <w:numId w:val="10"/>
        </w:numPr>
        <w:spacing w:line="288" w:lineRule="auto"/>
        <w:rPr>
          <w:rFonts w:ascii="Arial" w:hAnsi="Arial" w:cs="Arial"/>
          <w:color w:val="000000" w:themeColor="text1"/>
          <w:sz w:val="24"/>
          <w:szCs w:val="24"/>
        </w:rPr>
      </w:pPr>
      <w:r>
        <w:rPr>
          <w:rFonts w:ascii="Arial" w:hAnsi="Arial" w:cs="Arial"/>
          <w:sz w:val="24"/>
          <w:szCs w:val="24"/>
        </w:rPr>
        <w:t xml:space="preserve">Bank Account (RBS): </w:t>
      </w:r>
      <w:r w:rsidRPr="00164A64">
        <w:rPr>
          <w:rFonts w:ascii="Arial" w:hAnsi="Arial" w:cs="Arial"/>
          <w:b/>
          <w:bCs/>
          <w:sz w:val="24"/>
          <w:szCs w:val="24"/>
        </w:rPr>
        <w:t>KJD</w:t>
      </w:r>
      <w:r>
        <w:rPr>
          <w:rFonts w:ascii="Arial" w:hAnsi="Arial" w:cs="Arial"/>
          <w:sz w:val="24"/>
          <w:szCs w:val="24"/>
        </w:rPr>
        <w:t xml:space="preserve"> to be added as signatory.</w:t>
      </w:r>
    </w:p>
    <w:p w14:paraId="712A1506" w14:textId="6BF15E2B" w:rsidR="00C9676B" w:rsidRPr="00164A64" w:rsidRDefault="00C9676B" w:rsidP="00C9676B">
      <w:pPr>
        <w:pStyle w:val="Body"/>
        <w:spacing w:line="288" w:lineRule="auto"/>
        <w:rPr>
          <w:rFonts w:ascii="Arial" w:hAnsi="Arial" w:cs="Arial"/>
          <w:color w:val="000000" w:themeColor="text1"/>
          <w:sz w:val="24"/>
          <w:szCs w:val="24"/>
        </w:rPr>
      </w:pPr>
      <w:r w:rsidRPr="00C9676B">
        <w:rPr>
          <w:rFonts w:ascii="Arial" w:hAnsi="Arial" w:cs="Arial"/>
          <w:b/>
          <w:bCs/>
          <w:sz w:val="24"/>
          <w:szCs w:val="24"/>
          <w:u w:val="single"/>
        </w:rPr>
        <w:t>NB/Action:</w:t>
      </w:r>
      <w:r>
        <w:rPr>
          <w:rFonts w:ascii="Arial" w:hAnsi="Arial" w:cs="Arial"/>
          <w:sz w:val="24"/>
          <w:szCs w:val="24"/>
        </w:rPr>
        <w:t xml:space="preserve"> Access to both the SP and BT accounts </w:t>
      </w:r>
      <w:r w:rsidR="00F25730">
        <w:rPr>
          <w:rFonts w:ascii="Arial" w:hAnsi="Arial" w:cs="Arial"/>
          <w:sz w:val="24"/>
          <w:szCs w:val="24"/>
        </w:rPr>
        <w:t>remain</w:t>
      </w:r>
      <w:r>
        <w:rPr>
          <w:rFonts w:ascii="Arial" w:hAnsi="Arial" w:cs="Arial"/>
          <w:sz w:val="24"/>
          <w:szCs w:val="24"/>
        </w:rPr>
        <w:t xml:space="preserve"> restricted due to password issues. </w:t>
      </w:r>
      <w:r w:rsidRPr="00C9676B">
        <w:rPr>
          <w:rFonts w:ascii="Arial" w:hAnsi="Arial" w:cs="Arial"/>
          <w:b/>
          <w:bCs/>
          <w:sz w:val="24"/>
          <w:szCs w:val="24"/>
        </w:rPr>
        <w:t>RD</w:t>
      </w:r>
      <w:r>
        <w:rPr>
          <w:rFonts w:ascii="Arial" w:hAnsi="Arial" w:cs="Arial"/>
          <w:sz w:val="24"/>
          <w:szCs w:val="24"/>
        </w:rPr>
        <w:t xml:space="preserve"> </w:t>
      </w:r>
      <w:r w:rsidR="00F25730">
        <w:rPr>
          <w:rFonts w:ascii="Arial" w:hAnsi="Arial" w:cs="Arial"/>
          <w:sz w:val="24"/>
          <w:szCs w:val="24"/>
        </w:rPr>
        <w:t xml:space="preserve">is in dialogue with </w:t>
      </w:r>
      <w:r>
        <w:rPr>
          <w:rFonts w:ascii="Arial" w:hAnsi="Arial" w:cs="Arial"/>
          <w:sz w:val="24"/>
          <w:szCs w:val="24"/>
        </w:rPr>
        <w:t>Scottish Power</w:t>
      </w:r>
      <w:r w:rsidR="00F25730">
        <w:rPr>
          <w:rFonts w:ascii="Arial" w:hAnsi="Arial" w:cs="Arial"/>
          <w:sz w:val="24"/>
          <w:szCs w:val="24"/>
        </w:rPr>
        <w:t xml:space="preserve"> to try and resolve</w:t>
      </w:r>
      <w:r>
        <w:rPr>
          <w:rFonts w:ascii="Arial" w:hAnsi="Arial" w:cs="Arial"/>
          <w:sz w:val="24"/>
          <w:szCs w:val="24"/>
        </w:rPr>
        <w:t xml:space="preserve">; </w:t>
      </w:r>
      <w:r w:rsidRPr="00C9676B">
        <w:rPr>
          <w:rFonts w:ascii="Arial" w:hAnsi="Arial" w:cs="Arial"/>
          <w:b/>
          <w:bCs/>
          <w:sz w:val="24"/>
          <w:szCs w:val="24"/>
        </w:rPr>
        <w:t>AB</w:t>
      </w:r>
      <w:r>
        <w:rPr>
          <w:rFonts w:ascii="Arial" w:hAnsi="Arial" w:cs="Arial"/>
          <w:sz w:val="24"/>
          <w:szCs w:val="24"/>
        </w:rPr>
        <w:t xml:space="preserve"> (BT) to contact BM </w:t>
      </w:r>
      <w:r w:rsidR="00F25730">
        <w:rPr>
          <w:rFonts w:ascii="Arial" w:hAnsi="Arial" w:cs="Arial"/>
          <w:sz w:val="24"/>
          <w:szCs w:val="24"/>
        </w:rPr>
        <w:t>for</w:t>
      </w:r>
      <w:r>
        <w:rPr>
          <w:rFonts w:ascii="Arial" w:hAnsi="Arial" w:cs="Arial"/>
          <w:sz w:val="24"/>
          <w:szCs w:val="24"/>
        </w:rPr>
        <w:t xml:space="preserve"> help.</w:t>
      </w:r>
    </w:p>
    <w:p w14:paraId="53FFBD89" w14:textId="77777777" w:rsidR="003C7031" w:rsidRPr="003B3143" w:rsidRDefault="003C7031" w:rsidP="003C7031">
      <w:pPr>
        <w:pStyle w:val="Body"/>
        <w:spacing w:line="288" w:lineRule="auto"/>
        <w:rPr>
          <w:rFonts w:ascii="Arial" w:hAnsi="Arial" w:cs="Arial"/>
          <w:b/>
          <w:bCs/>
          <w:color w:val="0433FF"/>
          <w:sz w:val="10"/>
          <w:szCs w:val="10"/>
          <w:u w:val="single"/>
        </w:rPr>
      </w:pPr>
    </w:p>
    <w:p w14:paraId="40E0F082" w14:textId="46871B75" w:rsidR="006F6993" w:rsidRPr="00DF78A5" w:rsidRDefault="006F6993" w:rsidP="006F6993">
      <w:pPr>
        <w:pStyle w:val="Body"/>
        <w:spacing w:line="360" w:lineRule="auto"/>
        <w:rPr>
          <w:b/>
          <w:bCs/>
          <w:color w:val="0433FF"/>
          <w:sz w:val="24"/>
          <w:szCs w:val="24"/>
          <w:u w:val="single"/>
        </w:rPr>
      </w:pPr>
      <w:r>
        <w:rPr>
          <w:b/>
          <w:bCs/>
          <w:color w:val="0433FF"/>
          <w:sz w:val="24"/>
          <w:szCs w:val="24"/>
          <w:u w:val="single"/>
        </w:rPr>
        <w:t xml:space="preserve">Hall </w:t>
      </w:r>
      <w:r w:rsidR="00BA00AA">
        <w:rPr>
          <w:b/>
          <w:bCs/>
          <w:color w:val="0433FF"/>
          <w:sz w:val="24"/>
          <w:szCs w:val="24"/>
          <w:u w:val="single"/>
        </w:rPr>
        <w:t>Improvements</w:t>
      </w:r>
    </w:p>
    <w:p w14:paraId="1869B306" w14:textId="66B897D1" w:rsidR="00CB3461" w:rsidRDefault="00D40E74" w:rsidP="003B3143">
      <w:pPr>
        <w:pStyle w:val="Body"/>
        <w:numPr>
          <w:ilvl w:val="0"/>
          <w:numId w:val="2"/>
        </w:numPr>
        <w:spacing w:line="276" w:lineRule="auto"/>
        <w:rPr>
          <w:rFonts w:ascii="Arial" w:hAnsi="Arial" w:cs="Arial"/>
          <w:sz w:val="24"/>
          <w:szCs w:val="24"/>
        </w:rPr>
      </w:pPr>
      <w:r w:rsidRPr="005C5CBB">
        <w:rPr>
          <w:rFonts w:ascii="Arial" w:hAnsi="Arial" w:cs="Arial"/>
          <w:b/>
          <w:bCs/>
          <w:sz w:val="24"/>
          <w:szCs w:val="24"/>
        </w:rPr>
        <w:lastRenderedPageBreak/>
        <w:t>Hall Floor</w:t>
      </w:r>
      <w:r w:rsidR="00164A64">
        <w:rPr>
          <w:rFonts w:ascii="Arial" w:hAnsi="Arial" w:cs="Arial"/>
          <w:b/>
          <w:bCs/>
          <w:sz w:val="24"/>
          <w:szCs w:val="24"/>
        </w:rPr>
        <w:t>:</w:t>
      </w:r>
      <w:r w:rsidR="00FF5F70">
        <w:rPr>
          <w:rFonts w:ascii="Arial" w:hAnsi="Arial" w:cs="Arial"/>
          <w:b/>
          <w:bCs/>
          <w:sz w:val="24"/>
          <w:szCs w:val="24"/>
        </w:rPr>
        <w:t xml:space="preserve"> </w:t>
      </w:r>
      <w:r w:rsidR="00164A64">
        <w:rPr>
          <w:rFonts w:ascii="Arial" w:hAnsi="Arial" w:cs="Arial"/>
          <w:sz w:val="24"/>
          <w:szCs w:val="24"/>
        </w:rPr>
        <w:t xml:space="preserve">decision taken to purchase suitable </w:t>
      </w:r>
      <w:r w:rsidR="008C743D">
        <w:rPr>
          <w:rFonts w:ascii="Arial" w:hAnsi="Arial" w:cs="Arial"/>
          <w:sz w:val="24"/>
          <w:szCs w:val="24"/>
        </w:rPr>
        <w:t>multi-purpose cleaning</w:t>
      </w:r>
      <w:r w:rsidR="00164A64">
        <w:rPr>
          <w:rFonts w:ascii="Arial" w:hAnsi="Arial" w:cs="Arial"/>
          <w:sz w:val="24"/>
          <w:szCs w:val="24"/>
        </w:rPr>
        <w:t xml:space="preserve"> machine</w:t>
      </w:r>
      <w:r w:rsidR="00FF5F70">
        <w:rPr>
          <w:rFonts w:ascii="Arial" w:hAnsi="Arial" w:cs="Arial"/>
          <w:sz w:val="24"/>
          <w:szCs w:val="24"/>
        </w:rPr>
        <w:t>.</w:t>
      </w:r>
    </w:p>
    <w:p w14:paraId="7E7D3BD9" w14:textId="53100DE8" w:rsidR="00FF5F70" w:rsidRDefault="00FF5F70" w:rsidP="003B3143">
      <w:pPr>
        <w:pStyle w:val="Body"/>
        <w:spacing w:line="276" w:lineRule="auto"/>
        <w:rPr>
          <w:rFonts w:ascii="Arial" w:hAnsi="Arial" w:cs="Arial"/>
          <w:sz w:val="24"/>
          <w:szCs w:val="24"/>
        </w:rPr>
      </w:pPr>
      <w:r>
        <w:rPr>
          <w:rFonts w:ascii="Arial" w:hAnsi="Arial" w:cs="Arial"/>
          <w:b/>
          <w:bCs/>
          <w:sz w:val="24"/>
          <w:szCs w:val="24"/>
        </w:rPr>
        <w:t xml:space="preserve">Action: </w:t>
      </w:r>
      <w:r w:rsidR="00164A64">
        <w:rPr>
          <w:rFonts w:ascii="Arial" w:hAnsi="Arial" w:cs="Arial"/>
          <w:b/>
          <w:bCs/>
          <w:sz w:val="24"/>
          <w:szCs w:val="24"/>
        </w:rPr>
        <w:t xml:space="preserve">AB </w:t>
      </w:r>
      <w:r w:rsidR="00164A64">
        <w:rPr>
          <w:rFonts w:ascii="Arial" w:hAnsi="Arial" w:cs="Arial"/>
          <w:sz w:val="24"/>
          <w:szCs w:val="24"/>
        </w:rPr>
        <w:t>to research best options for above</w:t>
      </w:r>
      <w:r>
        <w:rPr>
          <w:rFonts w:ascii="Arial" w:hAnsi="Arial" w:cs="Arial"/>
          <w:sz w:val="24"/>
          <w:szCs w:val="24"/>
        </w:rPr>
        <w:t>.</w:t>
      </w:r>
    </w:p>
    <w:p w14:paraId="64B7E976" w14:textId="77777777" w:rsidR="006E15D2" w:rsidRPr="006E15D2" w:rsidRDefault="006E15D2" w:rsidP="003B3143">
      <w:pPr>
        <w:pStyle w:val="Body"/>
        <w:spacing w:line="276" w:lineRule="auto"/>
        <w:rPr>
          <w:rFonts w:ascii="Arial" w:hAnsi="Arial" w:cs="Arial"/>
          <w:sz w:val="10"/>
          <w:szCs w:val="10"/>
        </w:rPr>
      </w:pPr>
    </w:p>
    <w:p w14:paraId="3A777DDA" w14:textId="34BDC82F" w:rsidR="006E15D2" w:rsidRPr="005C5CBB" w:rsidRDefault="006E15D2" w:rsidP="006E15D2">
      <w:pPr>
        <w:pStyle w:val="Body"/>
        <w:numPr>
          <w:ilvl w:val="0"/>
          <w:numId w:val="2"/>
        </w:numPr>
        <w:spacing w:line="276" w:lineRule="auto"/>
        <w:rPr>
          <w:rFonts w:ascii="Arial" w:hAnsi="Arial" w:cs="Arial"/>
          <w:sz w:val="24"/>
          <w:szCs w:val="24"/>
        </w:rPr>
      </w:pPr>
      <w:r w:rsidRPr="005C5CBB">
        <w:rPr>
          <w:rFonts w:ascii="Arial" w:hAnsi="Arial" w:cs="Arial"/>
          <w:b/>
          <w:bCs/>
          <w:sz w:val="24"/>
          <w:szCs w:val="24"/>
        </w:rPr>
        <w:t>Hall Furniture:</w:t>
      </w:r>
      <w:r>
        <w:rPr>
          <w:rFonts w:ascii="Arial" w:hAnsi="Arial" w:cs="Arial"/>
          <w:sz w:val="24"/>
          <w:szCs w:val="24"/>
        </w:rPr>
        <w:t xml:space="preserve"> Issue resolved</w:t>
      </w:r>
      <w:r w:rsidR="00F25730">
        <w:rPr>
          <w:rFonts w:ascii="Arial" w:hAnsi="Arial" w:cs="Arial"/>
          <w:sz w:val="24"/>
          <w:szCs w:val="24"/>
        </w:rPr>
        <w:t>:</w:t>
      </w:r>
      <w:r>
        <w:rPr>
          <w:rFonts w:ascii="Arial" w:hAnsi="Arial" w:cs="Arial"/>
          <w:sz w:val="24"/>
          <w:szCs w:val="24"/>
        </w:rPr>
        <w:t xml:space="preserve"> and KS </w:t>
      </w:r>
      <w:r w:rsidR="00F25730">
        <w:rPr>
          <w:rFonts w:ascii="Arial" w:hAnsi="Arial" w:cs="Arial"/>
          <w:sz w:val="24"/>
          <w:szCs w:val="24"/>
        </w:rPr>
        <w:t xml:space="preserve">has submitted </w:t>
      </w:r>
      <w:r>
        <w:rPr>
          <w:rFonts w:ascii="Arial" w:hAnsi="Arial" w:cs="Arial"/>
          <w:sz w:val="24"/>
          <w:szCs w:val="24"/>
        </w:rPr>
        <w:t xml:space="preserve">application. </w:t>
      </w:r>
      <w:r w:rsidR="00F25730">
        <w:rPr>
          <w:rFonts w:ascii="Arial" w:hAnsi="Arial" w:cs="Arial"/>
          <w:sz w:val="24"/>
          <w:szCs w:val="24"/>
        </w:rPr>
        <w:t>Hearing due in May</w:t>
      </w:r>
      <w:r>
        <w:rPr>
          <w:rFonts w:ascii="Arial" w:hAnsi="Arial" w:cs="Arial"/>
          <w:sz w:val="24"/>
          <w:szCs w:val="24"/>
        </w:rPr>
        <w:t>.</w:t>
      </w:r>
    </w:p>
    <w:p w14:paraId="6060615B" w14:textId="77777777" w:rsidR="003B3143" w:rsidRPr="003B3143" w:rsidRDefault="003B3143" w:rsidP="00FF5F70">
      <w:pPr>
        <w:pStyle w:val="Body"/>
        <w:rPr>
          <w:rFonts w:ascii="Arial" w:hAnsi="Arial" w:cs="Arial"/>
          <w:sz w:val="10"/>
          <w:szCs w:val="10"/>
        </w:rPr>
      </w:pPr>
    </w:p>
    <w:p w14:paraId="16C9E3D9" w14:textId="21DF1A27" w:rsidR="003B3143" w:rsidRDefault="003C7031" w:rsidP="003B3143">
      <w:pPr>
        <w:pStyle w:val="Body"/>
        <w:numPr>
          <w:ilvl w:val="0"/>
          <w:numId w:val="2"/>
        </w:numPr>
        <w:spacing w:line="276" w:lineRule="auto"/>
        <w:rPr>
          <w:rFonts w:ascii="Arial" w:hAnsi="Arial" w:cs="Arial"/>
          <w:sz w:val="24"/>
          <w:szCs w:val="24"/>
        </w:rPr>
      </w:pPr>
      <w:r w:rsidRPr="005C5CBB">
        <w:rPr>
          <w:rFonts w:ascii="Arial" w:hAnsi="Arial" w:cs="Arial"/>
          <w:b/>
          <w:bCs/>
          <w:sz w:val="24"/>
          <w:szCs w:val="24"/>
        </w:rPr>
        <w:t xml:space="preserve">Hall Greening: </w:t>
      </w:r>
      <w:r w:rsidR="00164A64" w:rsidRPr="00E06475">
        <w:rPr>
          <w:rFonts w:ascii="Arial" w:hAnsi="Arial" w:cs="Arial"/>
          <w:sz w:val="24"/>
          <w:szCs w:val="24"/>
        </w:rPr>
        <w:t xml:space="preserve">On Hold </w:t>
      </w:r>
      <w:r w:rsidR="00164A64">
        <w:rPr>
          <w:rFonts w:ascii="Arial" w:hAnsi="Arial" w:cs="Arial"/>
          <w:sz w:val="24"/>
          <w:szCs w:val="24"/>
        </w:rPr>
        <w:t>as not considered a current priority</w:t>
      </w:r>
      <w:r w:rsidRPr="005C5CBB">
        <w:rPr>
          <w:rFonts w:ascii="Arial" w:hAnsi="Arial" w:cs="Arial"/>
          <w:sz w:val="24"/>
          <w:szCs w:val="24"/>
        </w:rPr>
        <w:t>.</w:t>
      </w:r>
    </w:p>
    <w:p w14:paraId="59F70426" w14:textId="77777777" w:rsidR="00C402DB" w:rsidRPr="00C402DB" w:rsidRDefault="00C402DB" w:rsidP="00C402DB">
      <w:pPr>
        <w:pStyle w:val="Body"/>
        <w:spacing w:line="276" w:lineRule="auto"/>
        <w:ind w:left="180"/>
        <w:rPr>
          <w:rFonts w:ascii="Arial" w:hAnsi="Arial" w:cs="Arial"/>
          <w:sz w:val="10"/>
          <w:szCs w:val="10"/>
        </w:rPr>
      </w:pPr>
    </w:p>
    <w:p w14:paraId="052FBF49" w14:textId="12680858" w:rsidR="003E1E68" w:rsidRDefault="00BA00AA" w:rsidP="003B3143">
      <w:pPr>
        <w:pStyle w:val="Body"/>
        <w:numPr>
          <w:ilvl w:val="0"/>
          <w:numId w:val="2"/>
        </w:numPr>
        <w:spacing w:line="276" w:lineRule="auto"/>
        <w:rPr>
          <w:rFonts w:ascii="Arial" w:hAnsi="Arial" w:cs="Arial"/>
          <w:sz w:val="24"/>
          <w:szCs w:val="24"/>
        </w:rPr>
      </w:pPr>
      <w:r w:rsidRPr="005C5CBB">
        <w:rPr>
          <w:rFonts w:ascii="Arial" w:hAnsi="Arial" w:cs="Arial"/>
          <w:b/>
          <w:bCs/>
          <w:sz w:val="24"/>
          <w:szCs w:val="24"/>
        </w:rPr>
        <w:t xml:space="preserve">Hall Entrance: </w:t>
      </w:r>
      <w:r w:rsidR="00FF5F70" w:rsidRPr="00FF5F70">
        <w:rPr>
          <w:rFonts w:ascii="Arial" w:hAnsi="Arial" w:cs="Arial"/>
          <w:sz w:val="24"/>
          <w:szCs w:val="24"/>
        </w:rPr>
        <w:t xml:space="preserve">Funding required </w:t>
      </w:r>
      <w:r w:rsidRPr="005C5CBB">
        <w:rPr>
          <w:rFonts w:ascii="Arial" w:hAnsi="Arial" w:cs="Arial"/>
          <w:sz w:val="24"/>
          <w:szCs w:val="24"/>
        </w:rPr>
        <w:t xml:space="preserve">for new door and entrance to </w:t>
      </w:r>
      <w:r w:rsidR="004B70D6" w:rsidRPr="005C5CBB">
        <w:rPr>
          <w:rFonts w:ascii="Arial" w:hAnsi="Arial" w:cs="Arial"/>
          <w:sz w:val="24"/>
          <w:szCs w:val="24"/>
        </w:rPr>
        <w:t>hall (</w:t>
      </w:r>
      <w:r w:rsidR="00FF5F70">
        <w:rPr>
          <w:rFonts w:ascii="Arial" w:hAnsi="Arial" w:cs="Arial"/>
          <w:sz w:val="24"/>
          <w:szCs w:val="24"/>
        </w:rPr>
        <w:t xml:space="preserve">Estimate </w:t>
      </w:r>
      <w:r w:rsidR="00335C4E" w:rsidRPr="005C5CBB">
        <w:rPr>
          <w:rFonts w:ascii="Arial" w:hAnsi="Arial" w:cs="Arial"/>
          <w:sz w:val="24"/>
          <w:szCs w:val="24"/>
        </w:rPr>
        <w:t>+/- £5,000 inc</w:t>
      </w:r>
      <w:r w:rsidR="0099588C">
        <w:rPr>
          <w:rFonts w:ascii="Arial" w:hAnsi="Arial" w:cs="Arial"/>
          <w:sz w:val="24"/>
          <w:szCs w:val="24"/>
        </w:rPr>
        <w:t>.</w:t>
      </w:r>
      <w:r w:rsidR="00335C4E" w:rsidRPr="005C5CBB">
        <w:rPr>
          <w:rFonts w:ascii="Arial" w:hAnsi="Arial" w:cs="Arial"/>
          <w:sz w:val="24"/>
          <w:szCs w:val="24"/>
        </w:rPr>
        <w:t xml:space="preserve"> Fire Door)</w:t>
      </w:r>
      <w:r w:rsidR="00C9676B">
        <w:rPr>
          <w:rFonts w:ascii="Arial" w:hAnsi="Arial" w:cs="Arial"/>
          <w:sz w:val="24"/>
          <w:szCs w:val="24"/>
        </w:rPr>
        <w:t xml:space="preserve">. Currently on hold as </w:t>
      </w:r>
      <w:r w:rsidR="00FF5F70">
        <w:rPr>
          <w:rFonts w:ascii="Arial" w:hAnsi="Arial" w:cs="Arial"/>
          <w:sz w:val="24"/>
          <w:szCs w:val="24"/>
        </w:rPr>
        <w:t>priority is for new stacking chairs and tables (</w:t>
      </w:r>
      <w:r w:rsidR="00C402DB">
        <w:rPr>
          <w:rFonts w:ascii="Arial" w:hAnsi="Arial" w:cs="Arial"/>
          <w:sz w:val="24"/>
          <w:szCs w:val="24"/>
        </w:rPr>
        <w:t>see above</w:t>
      </w:r>
      <w:r w:rsidR="00FF5F70">
        <w:rPr>
          <w:rFonts w:ascii="Arial" w:hAnsi="Arial" w:cs="Arial"/>
          <w:sz w:val="24"/>
          <w:szCs w:val="24"/>
        </w:rPr>
        <w:t>)</w:t>
      </w:r>
      <w:r w:rsidRPr="005C5CBB">
        <w:rPr>
          <w:rFonts w:ascii="Arial" w:hAnsi="Arial" w:cs="Arial"/>
          <w:sz w:val="24"/>
          <w:szCs w:val="24"/>
        </w:rPr>
        <w:t>.</w:t>
      </w:r>
      <w:r w:rsidR="00BA0DDD" w:rsidRPr="005C5CBB">
        <w:rPr>
          <w:rFonts w:ascii="Arial" w:hAnsi="Arial" w:cs="Arial"/>
          <w:sz w:val="24"/>
          <w:szCs w:val="24"/>
        </w:rPr>
        <w:t xml:space="preserve"> </w:t>
      </w:r>
    </w:p>
    <w:p w14:paraId="2B8CAE43" w14:textId="055569B4" w:rsidR="00D40E74" w:rsidRDefault="00BA00AA" w:rsidP="003B3143">
      <w:pPr>
        <w:pStyle w:val="Body"/>
        <w:spacing w:line="276" w:lineRule="auto"/>
        <w:rPr>
          <w:rFonts w:ascii="Arial" w:hAnsi="Arial" w:cs="Arial"/>
          <w:sz w:val="24"/>
          <w:szCs w:val="24"/>
        </w:rPr>
      </w:pPr>
      <w:r w:rsidRPr="005C5CBB">
        <w:rPr>
          <w:rFonts w:ascii="Arial" w:hAnsi="Arial" w:cs="Arial"/>
          <w:b/>
          <w:bCs/>
          <w:sz w:val="24"/>
          <w:szCs w:val="24"/>
          <w:u w:val="single"/>
        </w:rPr>
        <w:t>Action:</w:t>
      </w:r>
      <w:r w:rsidR="00DF5C3B" w:rsidRPr="005C5CBB">
        <w:rPr>
          <w:rFonts w:ascii="Arial" w:hAnsi="Arial" w:cs="Arial"/>
          <w:sz w:val="24"/>
          <w:szCs w:val="24"/>
        </w:rPr>
        <w:t xml:space="preserve"> </w:t>
      </w:r>
      <w:r w:rsidR="00C402DB" w:rsidRPr="00C9676B">
        <w:rPr>
          <w:rFonts w:ascii="Arial" w:hAnsi="Arial" w:cs="Arial"/>
          <w:b/>
          <w:bCs/>
          <w:sz w:val="24"/>
          <w:szCs w:val="24"/>
        </w:rPr>
        <w:t>AB</w:t>
      </w:r>
      <w:r w:rsidR="00C402DB">
        <w:rPr>
          <w:rFonts w:ascii="Arial" w:hAnsi="Arial" w:cs="Arial"/>
          <w:sz w:val="24"/>
          <w:szCs w:val="24"/>
        </w:rPr>
        <w:t xml:space="preserve"> to source </w:t>
      </w:r>
      <w:r w:rsidR="00C9676B">
        <w:rPr>
          <w:rFonts w:ascii="Arial" w:hAnsi="Arial" w:cs="Arial"/>
          <w:sz w:val="24"/>
          <w:szCs w:val="24"/>
        </w:rPr>
        <w:t xml:space="preserve">a </w:t>
      </w:r>
      <w:r w:rsidR="00C402DB">
        <w:rPr>
          <w:rFonts w:ascii="Arial" w:hAnsi="Arial" w:cs="Arial"/>
          <w:sz w:val="24"/>
          <w:szCs w:val="24"/>
        </w:rPr>
        <w:t>s</w:t>
      </w:r>
      <w:r w:rsidR="00FF5F70">
        <w:rPr>
          <w:rFonts w:ascii="Arial" w:hAnsi="Arial" w:cs="Arial"/>
          <w:sz w:val="24"/>
          <w:szCs w:val="24"/>
        </w:rPr>
        <w:t xml:space="preserve">econd estimate from </w:t>
      </w:r>
      <w:r w:rsidR="00C9676B">
        <w:rPr>
          <w:rFonts w:ascii="Arial" w:hAnsi="Arial" w:cs="Arial"/>
          <w:sz w:val="24"/>
          <w:szCs w:val="24"/>
        </w:rPr>
        <w:t xml:space="preserve">local </w:t>
      </w:r>
      <w:r w:rsidR="00FF5F70">
        <w:rPr>
          <w:rFonts w:ascii="Arial" w:hAnsi="Arial" w:cs="Arial"/>
          <w:sz w:val="24"/>
          <w:szCs w:val="24"/>
        </w:rPr>
        <w:t>joiner</w:t>
      </w:r>
      <w:r w:rsidR="00C9676B">
        <w:rPr>
          <w:rFonts w:ascii="Arial" w:hAnsi="Arial" w:cs="Arial"/>
          <w:sz w:val="24"/>
          <w:szCs w:val="24"/>
        </w:rPr>
        <w:t xml:space="preserve"> (AW/Inglis); as this will be required to support any funding applications</w:t>
      </w:r>
      <w:r w:rsidR="00FF5F70">
        <w:rPr>
          <w:rFonts w:ascii="Arial" w:hAnsi="Arial" w:cs="Arial"/>
          <w:sz w:val="24"/>
          <w:szCs w:val="24"/>
        </w:rPr>
        <w:t xml:space="preserve">.  </w:t>
      </w:r>
    </w:p>
    <w:p w14:paraId="6BC1D780" w14:textId="77777777" w:rsidR="00A20499" w:rsidRPr="00A20499" w:rsidRDefault="00A20499" w:rsidP="003B3143">
      <w:pPr>
        <w:pStyle w:val="Body"/>
        <w:spacing w:line="276" w:lineRule="auto"/>
        <w:rPr>
          <w:rFonts w:ascii="Arial" w:hAnsi="Arial" w:cs="Arial"/>
          <w:sz w:val="10"/>
          <w:szCs w:val="10"/>
        </w:rPr>
      </w:pPr>
    </w:p>
    <w:p w14:paraId="5AD60C9B" w14:textId="0502B76C" w:rsidR="00C713D1" w:rsidRPr="004B70D6" w:rsidRDefault="00C713D1" w:rsidP="00C713D1">
      <w:pPr>
        <w:pStyle w:val="Body"/>
        <w:spacing w:line="360" w:lineRule="auto"/>
        <w:rPr>
          <w:color w:val="auto"/>
          <w:sz w:val="24"/>
          <w:szCs w:val="24"/>
        </w:rPr>
      </w:pPr>
      <w:r>
        <w:rPr>
          <w:b/>
          <w:bCs/>
          <w:color w:val="0433FF"/>
          <w:sz w:val="24"/>
          <w:szCs w:val="24"/>
          <w:u w:val="single"/>
        </w:rPr>
        <w:t>AGM Planning</w:t>
      </w:r>
    </w:p>
    <w:p w14:paraId="3A672FB6" w14:textId="259AC43E" w:rsidR="00563EC1" w:rsidRPr="00563EC1" w:rsidRDefault="00563EC1" w:rsidP="00BE7289">
      <w:pPr>
        <w:pStyle w:val="Body"/>
        <w:numPr>
          <w:ilvl w:val="0"/>
          <w:numId w:val="2"/>
        </w:numPr>
        <w:spacing w:line="288" w:lineRule="auto"/>
        <w:rPr>
          <w:rFonts w:ascii="Arial" w:hAnsi="Arial" w:cs="Arial"/>
          <w:sz w:val="24"/>
          <w:szCs w:val="24"/>
        </w:rPr>
      </w:pPr>
      <w:r>
        <w:rPr>
          <w:rFonts w:ascii="Arial" w:hAnsi="Arial" w:cs="Arial"/>
          <w:b/>
          <w:bCs/>
          <w:sz w:val="24"/>
          <w:szCs w:val="24"/>
        </w:rPr>
        <w:t>Monday 24</w:t>
      </w:r>
      <w:r w:rsidRPr="00563EC1">
        <w:rPr>
          <w:rFonts w:ascii="Arial" w:hAnsi="Arial" w:cs="Arial"/>
          <w:b/>
          <w:bCs/>
          <w:sz w:val="24"/>
          <w:szCs w:val="24"/>
          <w:vertAlign w:val="superscript"/>
        </w:rPr>
        <w:t>th</w:t>
      </w:r>
      <w:r>
        <w:rPr>
          <w:rFonts w:ascii="Arial" w:hAnsi="Arial" w:cs="Arial"/>
          <w:b/>
          <w:bCs/>
          <w:sz w:val="24"/>
          <w:szCs w:val="24"/>
        </w:rPr>
        <w:t xml:space="preserve"> March 2025 @ 7.30pm</w:t>
      </w:r>
      <w:r w:rsidRPr="00563EC1">
        <w:rPr>
          <w:rFonts w:ascii="Arial" w:hAnsi="Arial" w:cs="Arial"/>
          <w:b/>
          <w:bCs/>
          <w:sz w:val="24"/>
          <w:szCs w:val="24"/>
        </w:rPr>
        <w:t xml:space="preserve">: </w:t>
      </w:r>
      <w:r>
        <w:rPr>
          <w:rFonts w:ascii="Arial" w:hAnsi="Arial" w:cs="Arial"/>
          <w:sz w:val="24"/>
          <w:szCs w:val="24"/>
        </w:rPr>
        <w:t xml:space="preserve">Agenda and planning details </w:t>
      </w:r>
      <w:r w:rsidR="00F25730">
        <w:rPr>
          <w:rFonts w:ascii="Arial" w:hAnsi="Arial" w:cs="Arial"/>
          <w:sz w:val="24"/>
          <w:szCs w:val="24"/>
        </w:rPr>
        <w:t>shared</w:t>
      </w:r>
      <w:r w:rsidR="00BE7289">
        <w:rPr>
          <w:rFonts w:ascii="Arial" w:hAnsi="Arial" w:cs="Arial"/>
          <w:sz w:val="24"/>
          <w:szCs w:val="24"/>
        </w:rPr>
        <w:t>.</w:t>
      </w:r>
      <w:r w:rsidR="00C713D1" w:rsidRPr="00563EC1">
        <w:rPr>
          <w:rFonts w:ascii="Arial" w:hAnsi="Arial" w:cs="Arial"/>
          <w:b/>
          <w:bCs/>
          <w:sz w:val="24"/>
          <w:szCs w:val="24"/>
        </w:rPr>
        <w:t xml:space="preserve"> </w:t>
      </w:r>
    </w:p>
    <w:p w14:paraId="79516997" w14:textId="38AB3D1A" w:rsidR="00563EC1" w:rsidRDefault="00563EC1" w:rsidP="009A4EA2">
      <w:pPr>
        <w:pStyle w:val="Body"/>
        <w:numPr>
          <w:ilvl w:val="1"/>
          <w:numId w:val="2"/>
        </w:numPr>
        <w:spacing w:line="276" w:lineRule="auto"/>
        <w:rPr>
          <w:rFonts w:ascii="Arial" w:hAnsi="Arial" w:cs="Arial"/>
          <w:sz w:val="24"/>
          <w:szCs w:val="24"/>
        </w:rPr>
      </w:pPr>
      <w:r>
        <w:rPr>
          <w:rFonts w:ascii="Arial" w:hAnsi="Arial" w:cs="Arial"/>
          <w:sz w:val="24"/>
          <w:szCs w:val="24"/>
        </w:rPr>
        <w:t xml:space="preserve">Poster </w:t>
      </w:r>
      <w:r w:rsidR="00F25730">
        <w:rPr>
          <w:rFonts w:ascii="Arial" w:hAnsi="Arial" w:cs="Arial"/>
          <w:sz w:val="24"/>
          <w:szCs w:val="24"/>
        </w:rPr>
        <w:t>to include appeal for support, volunteers, event management, etc</w:t>
      </w:r>
      <w:r w:rsidR="001D6F7F">
        <w:rPr>
          <w:rFonts w:ascii="Arial" w:hAnsi="Arial" w:cs="Arial"/>
          <w:sz w:val="24"/>
          <w:szCs w:val="24"/>
        </w:rPr>
        <w:t>. &amp; to be</w:t>
      </w:r>
      <w:r w:rsidR="00F25730">
        <w:rPr>
          <w:rFonts w:ascii="Arial" w:hAnsi="Arial" w:cs="Arial"/>
          <w:sz w:val="24"/>
          <w:szCs w:val="24"/>
        </w:rPr>
        <w:t xml:space="preserve"> </w:t>
      </w:r>
      <w:r>
        <w:rPr>
          <w:rFonts w:ascii="Arial" w:hAnsi="Arial" w:cs="Arial"/>
          <w:sz w:val="24"/>
          <w:szCs w:val="24"/>
        </w:rPr>
        <w:t>placed on Notice Board</w:t>
      </w:r>
      <w:r w:rsidR="001D6F7F">
        <w:rPr>
          <w:rFonts w:ascii="Arial" w:hAnsi="Arial" w:cs="Arial"/>
          <w:sz w:val="24"/>
          <w:szCs w:val="24"/>
        </w:rPr>
        <w:t>s</w:t>
      </w:r>
      <w:r>
        <w:rPr>
          <w:rFonts w:ascii="Arial" w:hAnsi="Arial" w:cs="Arial"/>
          <w:sz w:val="24"/>
          <w:szCs w:val="24"/>
        </w:rPr>
        <w:t xml:space="preserve"> and in Village shop</w:t>
      </w:r>
      <w:r w:rsidR="001D6F7F">
        <w:rPr>
          <w:rFonts w:ascii="Arial" w:hAnsi="Arial" w:cs="Arial"/>
          <w:sz w:val="24"/>
          <w:szCs w:val="24"/>
        </w:rPr>
        <w:t>.</w:t>
      </w:r>
      <w:r w:rsidR="00A20499">
        <w:rPr>
          <w:rFonts w:ascii="Arial" w:hAnsi="Arial" w:cs="Arial"/>
          <w:sz w:val="24"/>
          <w:szCs w:val="24"/>
        </w:rPr>
        <w:t xml:space="preserve"> </w:t>
      </w:r>
      <w:r w:rsidRPr="00A20499">
        <w:rPr>
          <w:rFonts w:ascii="Arial" w:hAnsi="Arial" w:cs="Arial"/>
          <w:b/>
          <w:bCs/>
          <w:sz w:val="24"/>
          <w:szCs w:val="24"/>
          <w:u w:val="single"/>
        </w:rPr>
        <w:t>Action:</w:t>
      </w:r>
      <w:r w:rsidRPr="00A20499">
        <w:rPr>
          <w:rFonts w:ascii="Arial" w:hAnsi="Arial" w:cs="Arial"/>
          <w:b/>
          <w:bCs/>
          <w:sz w:val="24"/>
          <w:szCs w:val="24"/>
        </w:rPr>
        <w:t xml:space="preserve"> </w:t>
      </w:r>
      <w:r w:rsidR="00F25730" w:rsidRPr="00A20499">
        <w:rPr>
          <w:rFonts w:ascii="Arial" w:hAnsi="Arial" w:cs="Arial"/>
          <w:b/>
          <w:bCs/>
          <w:sz w:val="24"/>
          <w:szCs w:val="24"/>
        </w:rPr>
        <w:t>WIP: LI</w:t>
      </w:r>
      <w:r w:rsidRPr="00A20499">
        <w:rPr>
          <w:rFonts w:ascii="Arial" w:hAnsi="Arial" w:cs="Arial"/>
          <w:sz w:val="24"/>
          <w:szCs w:val="24"/>
        </w:rPr>
        <w:t xml:space="preserve"> </w:t>
      </w:r>
      <w:r w:rsidR="00A20499">
        <w:rPr>
          <w:rFonts w:ascii="Arial" w:hAnsi="Arial" w:cs="Arial"/>
          <w:sz w:val="24"/>
          <w:szCs w:val="24"/>
        </w:rPr>
        <w:t xml:space="preserve">to </w:t>
      </w:r>
      <w:r w:rsidR="00F25730" w:rsidRPr="00A20499">
        <w:rPr>
          <w:rFonts w:ascii="Arial" w:hAnsi="Arial" w:cs="Arial"/>
          <w:sz w:val="24"/>
          <w:szCs w:val="24"/>
        </w:rPr>
        <w:t>update poster</w:t>
      </w:r>
      <w:r w:rsidR="00A20499">
        <w:rPr>
          <w:rFonts w:ascii="Arial" w:hAnsi="Arial" w:cs="Arial"/>
          <w:sz w:val="24"/>
          <w:szCs w:val="24"/>
        </w:rPr>
        <w:t xml:space="preserve"> &amp; place appropriately</w:t>
      </w:r>
      <w:r w:rsidRPr="00A20499">
        <w:rPr>
          <w:rFonts w:ascii="Arial" w:hAnsi="Arial" w:cs="Arial"/>
          <w:sz w:val="24"/>
          <w:szCs w:val="24"/>
        </w:rPr>
        <w:t xml:space="preserve">. </w:t>
      </w:r>
    </w:p>
    <w:p w14:paraId="4495C5A2" w14:textId="1CC02EC0" w:rsidR="00A20499" w:rsidRDefault="00A20499" w:rsidP="00563EC1">
      <w:pPr>
        <w:pStyle w:val="Body"/>
        <w:numPr>
          <w:ilvl w:val="1"/>
          <w:numId w:val="2"/>
        </w:numPr>
        <w:spacing w:line="288" w:lineRule="auto"/>
        <w:rPr>
          <w:rFonts w:ascii="Arial" w:hAnsi="Arial" w:cs="Arial"/>
          <w:sz w:val="24"/>
          <w:szCs w:val="24"/>
        </w:rPr>
      </w:pPr>
      <w:r>
        <w:rPr>
          <w:rFonts w:ascii="Arial" w:hAnsi="Arial" w:cs="Arial"/>
          <w:sz w:val="24"/>
          <w:szCs w:val="24"/>
        </w:rPr>
        <w:t xml:space="preserve">It is critical that we have confirmation of a working committee and officers for the Hall before the AGM (if not, the Hall becomes effectively nonoperational). </w:t>
      </w:r>
      <w:r w:rsidRPr="00A20499">
        <w:rPr>
          <w:rFonts w:ascii="Arial" w:hAnsi="Arial" w:cs="Arial"/>
          <w:b/>
          <w:bCs/>
          <w:sz w:val="24"/>
          <w:szCs w:val="24"/>
          <w:u w:val="single"/>
        </w:rPr>
        <w:t>Action:</w:t>
      </w:r>
      <w:r w:rsidRPr="00A20499">
        <w:rPr>
          <w:rFonts w:ascii="Arial" w:hAnsi="Arial" w:cs="Arial"/>
          <w:b/>
          <w:bCs/>
          <w:sz w:val="24"/>
          <w:szCs w:val="24"/>
        </w:rPr>
        <w:t xml:space="preserve"> </w:t>
      </w:r>
      <w:r>
        <w:rPr>
          <w:rFonts w:ascii="Arial" w:hAnsi="Arial" w:cs="Arial"/>
          <w:b/>
          <w:bCs/>
          <w:sz w:val="24"/>
          <w:szCs w:val="24"/>
        </w:rPr>
        <w:t>GK</w:t>
      </w:r>
      <w:r w:rsidRPr="00A20499">
        <w:rPr>
          <w:rFonts w:ascii="Arial" w:hAnsi="Arial" w:cs="Arial"/>
          <w:sz w:val="24"/>
          <w:szCs w:val="24"/>
        </w:rPr>
        <w:t xml:space="preserve"> </w:t>
      </w:r>
      <w:r>
        <w:rPr>
          <w:rFonts w:ascii="Arial" w:hAnsi="Arial" w:cs="Arial"/>
          <w:sz w:val="24"/>
          <w:szCs w:val="24"/>
        </w:rPr>
        <w:t>to follow up.</w:t>
      </w:r>
    </w:p>
    <w:p w14:paraId="4C94E2A8" w14:textId="54CC9184" w:rsidR="0043623D" w:rsidRDefault="0043623D" w:rsidP="00563EC1">
      <w:pPr>
        <w:pStyle w:val="Body"/>
        <w:numPr>
          <w:ilvl w:val="1"/>
          <w:numId w:val="2"/>
        </w:numPr>
        <w:spacing w:line="288" w:lineRule="auto"/>
        <w:rPr>
          <w:rFonts w:ascii="Arial" w:hAnsi="Arial" w:cs="Arial"/>
          <w:sz w:val="24"/>
          <w:szCs w:val="24"/>
        </w:rPr>
      </w:pPr>
      <w:r>
        <w:rPr>
          <w:rFonts w:ascii="Arial" w:hAnsi="Arial" w:cs="Arial"/>
          <w:sz w:val="24"/>
          <w:szCs w:val="24"/>
        </w:rPr>
        <w:t xml:space="preserve">For the Financial report, Bank Statements for April–July (incl.) </w:t>
      </w:r>
      <w:r w:rsidR="00632BC3">
        <w:rPr>
          <w:rFonts w:ascii="Arial" w:hAnsi="Arial" w:cs="Arial"/>
          <w:sz w:val="24"/>
          <w:szCs w:val="24"/>
        </w:rPr>
        <w:t>needs</w:t>
      </w:r>
      <w:r>
        <w:rPr>
          <w:rFonts w:ascii="Arial" w:hAnsi="Arial" w:cs="Arial"/>
          <w:sz w:val="24"/>
          <w:szCs w:val="24"/>
        </w:rPr>
        <w:t xml:space="preserve"> to be sent to GK &amp; KJD.</w:t>
      </w:r>
    </w:p>
    <w:p w14:paraId="10E73985" w14:textId="77777777" w:rsidR="00C713D1" w:rsidRPr="0043623D" w:rsidRDefault="00C713D1" w:rsidP="003B3143">
      <w:pPr>
        <w:pStyle w:val="Body"/>
        <w:spacing w:line="276" w:lineRule="auto"/>
        <w:rPr>
          <w:rFonts w:ascii="Arial" w:hAnsi="Arial" w:cs="Arial"/>
          <w:sz w:val="10"/>
          <w:szCs w:val="10"/>
        </w:rPr>
      </w:pPr>
    </w:p>
    <w:p w14:paraId="22873BEE" w14:textId="5A3E2974" w:rsidR="00D95DF5" w:rsidRPr="004B70D6" w:rsidRDefault="00D95DF5" w:rsidP="004B70D6">
      <w:pPr>
        <w:pStyle w:val="Body"/>
        <w:spacing w:line="360" w:lineRule="auto"/>
        <w:rPr>
          <w:color w:val="auto"/>
          <w:sz w:val="24"/>
          <w:szCs w:val="24"/>
        </w:rPr>
      </w:pPr>
      <w:r w:rsidRPr="004B1E20">
        <w:rPr>
          <w:b/>
          <w:bCs/>
          <w:color w:val="0433FF"/>
          <w:sz w:val="24"/>
          <w:szCs w:val="24"/>
          <w:u w:val="single"/>
        </w:rPr>
        <w:t>Bookings/Social events</w:t>
      </w:r>
      <w:r>
        <w:rPr>
          <w:b/>
          <w:bCs/>
          <w:color w:val="0433FF"/>
          <w:sz w:val="24"/>
          <w:szCs w:val="24"/>
          <w:u w:val="single"/>
        </w:rPr>
        <w:t xml:space="preserve"> </w:t>
      </w:r>
      <w:r w:rsidRPr="00D62EB8">
        <w:rPr>
          <w:color w:val="auto"/>
        </w:rPr>
        <w:t xml:space="preserve"> </w:t>
      </w:r>
    </w:p>
    <w:p w14:paraId="43745FE5" w14:textId="341FD9BA" w:rsidR="00861D7B" w:rsidRDefault="00861D7B" w:rsidP="00861D7B">
      <w:pPr>
        <w:pStyle w:val="Body"/>
        <w:numPr>
          <w:ilvl w:val="0"/>
          <w:numId w:val="2"/>
        </w:numPr>
        <w:spacing w:line="288" w:lineRule="auto"/>
        <w:rPr>
          <w:rFonts w:ascii="Arial" w:hAnsi="Arial" w:cs="Arial"/>
          <w:sz w:val="24"/>
          <w:szCs w:val="24"/>
        </w:rPr>
      </w:pPr>
      <w:r>
        <w:rPr>
          <w:rFonts w:ascii="Arial" w:hAnsi="Arial" w:cs="Arial"/>
          <w:b/>
          <w:bCs/>
          <w:sz w:val="24"/>
          <w:szCs w:val="24"/>
        </w:rPr>
        <w:t xml:space="preserve">Craft Workshop: </w:t>
      </w:r>
      <w:r w:rsidR="008C743D">
        <w:rPr>
          <w:rFonts w:ascii="Arial" w:hAnsi="Arial" w:cs="Arial"/>
          <w:sz w:val="24"/>
          <w:szCs w:val="24"/>
        </w:rPr>
        <w:t>R</w:t>
      </w:r>
      <w:r w:rsidR="003B3143">
        <w:rPr>
          <w:rFonts w:ascii="Arial" w:hAnsi="Arial" w:cs="Arial"/>
          <w:sz w:val="24"/>
          <w:szCs w:val="24"/>
        </w:rPr>
        <w:t xml:space="preserve">evisit the concept </w:t>
      </w:r>
      <w:r w:rsidR="00C713D1">
        <w:rPr>
          <w:rFonts w:ascii="Arial" w:hAnsi="Arial" w:cs="Arial"/>
          <w:sz w:val="24"/>
          <w:szCs w:val="24"/>
        </w:rPr>
        <w:t>across</w:t>
      </w:r>
      <w:r w:rsidR="003B3143">
        <w:rPr>
          <w:rFonts w:ascii="Arial" w:hAnsi="Arial" w:cs="Arial"/>
          <w:sz w:val="24"/>
          <w:szCs w:val="24"/>
        </w:rPr>
        <w:t xml:space="preserve"> 2025</w:t>
      </w:r>
      <w:r>
        <w:rPr>
          <w:rFonts w:ascii="Arial" w:hAnsi="Arial" w:cs="Arial"/>
          <w:sz w:val="24"/>
          <w:szCs w:val="24"/>
        </w:rPr>
        <w:t>.</w:t>
      </w:r>
    </w:p>
    <w:p w14:paraId="2DDB06C8" w14:textId="09464477" w:rsidR="00C713D1" w:rsidRDefault="003B3143" w:rsidP="00227EDA">
      <w:pPr>
        <w:pStyle w:val="Body"/>
        <w:numPr>
          <w:ilvl w:val="0"/>
          <w:numId w:val="2"/>
        </w:numPr>
        <w:spacing w:line="288" w:lineRule="auto"/>
        <w:rPr>
          <w:rFonts w:ascii="Arial" w:hAnsi="Arial" w:cs="Arial"/>
          <w:sz w:val="24"/>
          <w:szCs w:val="24"/>
        </w:rPr>
      </w:pPr>
      <w:r w:rsidRPr="00C713D1">
        <w:rPr>
          <w:rFonts w:ascii="Arial" w:hAnsi="Arial" w:cs="Arial"/>
          <w:b/>
          <w:bCs/>
          <w:sz w:val="24"/>
          <w:szCs w:val="24"/>
        </w:rPr>
        <w:t>Village Hall ‘Pop-Up Bar’:</w:t>
      </w:r>
      <w:r w:rsidRPr="00C713D1">
        <w:rPr>
          <w:rFonts w:ascii="Arial" w:hAnsi="Arial" w:cs="Arial"/>
          <w:sz w:val="24"/>
          <w:szCs w:val="24"/>
        </w:rPr>
        <w:t xml:space="preserve"> </w:t>
      </w:r>
      <w:r w:rsidR="003C66ED" w:rsidRPr="00C713D1">
        <w:rPr>
          <w:rFonts w:ascii="Arial" w:hAnsi="Arial" w:cs="Arial"/>
          <w:sz w:val="24"/>
          <w:szCs w:val="24"/>
        </w:rPr>
        <w:t xml:space="preserve">Themed ‘pop-up’ bar evenings to be </w:t>
      </w:r>
      <w:r w:rsidRPr="00C713D1">
        <w:rPr>
          <w:rFonts w:ascii="Arial" w:hAnsi="Arial" w:cs="Arial"/>
          <w:sz w:val="24"/>
          <w:szCs w:val="24"/>
        </w:rPr>
        <w:t>con</w:t>
      </w:r>
      <w:r w:rsidR="003C66ED" w:rsidRPr="00C713D1">
        <w:rPr>
          <w:rFonts w:ascii="Arial" w:hAnsi="Arial" w:cs="Arial"/>
          <w:sz w:val="24"/>
          <w:szCs w:val="24"/>
        </w:rPr>
        <w:t>sidered across 2025</w:t>
      </w:r>
      <w:r w:rsidR="00C713D1">
        <w:rPr>
          <w:rFonts w:ascii="Arial" w:hAnsi="Arial" w:cs="Arial"/>
          <w:sz w:val="24"/>
          <w:szCs w:val="24"/>
        </w:rPr>
        <w:t xml:space="preserve"> (e.g. Bingo, Quiz, etc.)</w:t>
      </w:r>
      <w:r w:rsidR="003C66ED" w:rsidRPr="00C713D1">
        <w:rPr>
          <w:rFonts w:ascii="Arial" w:hAnsi="Arial" w:cs="Arial"/>
          <w:sz w:val="24"/>
          <w:szCs w:val="24"/>
        </w:rPr>
        <w:t>.</w:t>
      </w:r>
      <w:r w:rsidR="00C713D1">
        <w:rPr>
          <w:rFonts w:ascii="Arial" w:hAnsi="Arial" w:cs="Arial"/>
          <w:sz w:val="24"/>
          <w:szCs w:val="24"/>
        </w:rPr>
        <w:t xml:space="preserve"> On hold for immediate future </w:t>
      </w:r>
      <w:r w:rsidR="00A20499">
        <w:rPr>
          <w:rFonts w:ascii="Arial" w:hAnsi="Arial" w:cs="Arial"/>
          <w:sz w:val="24"/>
          <w:szCs w:val="24"/>
        </w:rPr>
        <w:t>due to</w:t>
      </w:r>
      <w:r w:rsidR="00C713D1">
        <w:rPr>
          <w:rFonts w:ascii="Arial" w:hAnsi="Arial" w:cs="Arial"/>
          <w:sz w:val="24"/>
          <w:szCs w:val="24"/>
        </w:rPr>
        <w:t xml:space="preserve"> commitments and </w:t>
      </w:r>
      <w:r w:rsidR="00A20499">
        <w:rPr>
          <w:rFonts w:ascii="Arial" w:hAnsi="Arial" w:cs="Arial"/>
          <w:sz w:val="24"/>
          <w:szCs w:val="24"/>
        </w:rPr>
        <w:t xml:space="preserve">poor </w:t>
      </w:r>
      <w:r w:rsidR="00C713D1">
        <w:rPr>
          <w:rFonts w:ascii="Arial" w:hAnsi="Arial" w:cs="Arial"/>
          <w:sz w:val="24"/>
          <w:szCs w:val="24"/>
        </w:rPr>
        <w:t>weather.</w:t>
      </w:r>
    </w:p>
    <w:p w14:paraId="3A1AD6C0" w14:textId="6CCC08C0" w:rsidR="00372A79" w:rsidRPr="00C713D1" w:rsidRDefault="003C66ED" w:rsidP="00C713D1">
      <w:pPr>
        <w:pStyle w:val="Body"/>
        <w:spacing w:line="288" w:lineRule="auto"/>
        <w:rPr>
          <w:rFonts w:ascii="Arial" w:hAnsi="Arial" w:cs="Arial"/>
          <w:sz w:val="24"/>
          <w:szCs w:val="24"/>
        </w:rPr>
      </w:pPr>
      <w:r w:rsidRPr="00C713D1">
        <w:rPr>
          <w:rFonts w:ascii="Arial" w:hAnsi="Arial" w:cs="Arial"/>
          <w:b/>
          <w:bCs/>
          <w:sz w:val="24"/>
          <w:szCs w:val="24"/>
        </w:rPr>
        <w:t>Action:</w:t>
      </w:r>
      <w:r w:rsidRPr="00C713D1">
        <w:rPr>
          <w:rFonts w:ascii="Arial" w:hAnsi="Arial" w:cs="Arial"/>
          <w:sz w:val="24"/>
          <w:szCs w:val="24"/>
        </w:rPr>
        <w:t xml:space="preserve"> </w:t>
      </w:r>
      <w:r w:rsidR="00C713D1">
        <w:rPr>
          <w:rFonts w:ascii="Arial" w:hAnsi="Arial" w:cs="Arial"/>
          <w:sz w:val="24"/>
          <w:szCs w:val="24"/>
        </w:rPr>
        <w:t>To be discussed at future committee meetings</w:t>
      </w:r>
    </w:p>
    <w:p w14:paraId="0E6A92E0" w14:textId="201745E4" w:rsidR="00BE7289" w:rsidRPr="00BC1458" w:rsidRDefault="006E15D2" w:rsidP="009A4EA2">
      <w:pPr>
        <w:pStyle w:val="Body"/>
        <w:numPr>
          <w:ilvl w:val="0"/>
          <w:numId w:val="2"/>
        </w:numPr>
        <w:spacing w:line="276" w:lineRule="auto"/>
        <w:rPr>
          <w:rFonts w:ascii="Arial" w:hAnsi="Arial" w:cs="Arial"/>
          <w:sz w:val="24"/>
          <w:szCs w:val="24"/>
        </w:rPr>
      </w:pPr>
      <w:r>
        <w:rPr>
          <w:rFonts w:ascii="Arial" w:hAnsi="Arial" w:cs="Arial"/>
          <w:b/>
          <w:bCs/>
          <w:sz w:val="24"/>
          <w:szCs w:val="24"/>
        </w:rPr>
        <w:t xml:space="preserve">Concert: </w:t>
      </w:r>
      <w:r>
        <w:rPr>
          <w:rFonts w:ascii="Arial" w:hAnsi="Arial" w:cs="Arial"/>
          <w:sz w:val="24"/>
          <w:szCs w:val="24"/>
        </w:rPr>
        <w:t xml:space="preserve">Offers received from the </w:t>
      </w:r>
      <w:r w:rsidR="00632BC3" w:rsidRPr="00563EC1">
        <w:rPr>
          <w:rFonts w:ascii="Arial" w:hAnsi="Arial" w:cs="Arial"/>
          <w:b/>
          <w:bCs/>
          <w:sz w:val="24"/>
          <w:szCs w:val="24"/>
        </w:rPr>
        <w:t>Fishermen’s</w:t>
      </w:r>
      <w:r w:rsidRPr="00563EC1">
        <w:rPr>
          <w:rFonts w:ascii="Arial" w:hAnsi="Arial" w:cs="Arial"/>
          <w:b/>
          <w:bCs/>
          <w:sz w:val="24"/>
          <w:szCs w:val="24"/>
        </w:rPr>
        <w:t xml:space="preserve"> Choir</w:t>
      </w:r>
      <w:r>
        <w:rPr>
          <w:rFonts w:ascii="Arial" w:hAnsi="Arial" w:cs="Arial"/>
          <w:sz w:val="24"/>
          <w:szCs w:val="24"/>
        </w:rPr>
        <w:t xml:space="preserve"> and </w:t>
      </w:r>
      <w:r w:rsidR="00D5012A" w:rsidRPr="00D5012A">
        <w:rPr>
          <w:rFonts w:ascii="Arial" w:hAnsi="Arial" w:cs="Arial"/>
          <w:b/>
          <w:bCs/>
          <w:sz w:val="24"/>
          <w:szCs w:val="24"/>
        </w:rPr>
        <w:t>Reston Concert Band</w:t>
      </w:r>
      <w:r>
        <w:rPr>
          <w:rFonts w:ascii="Arial" w:hAnsi="Arial" w:cs="Arial"/>
          <w:b/>
          <w:bCs/>
          <w:sz w:val="24"/>
          <w:szCs w:val="24"/>
        </w:rPr>
        <w:t xml:space="preserve"> </w:t>
      </w:r>
      <w:r w:rsidRPr="006E15D2">
        <w:rPr>
          <w:rFonts w:ascii="Arial" w:hAnsi="Arial" w:cs="Arial"/>
          <w:sz w:val="24"/>
          <w:szCs w:val="24"/>
        </w:rPr>
        <w:t>to hold a</w:t>
      </w:r>
      <w:r>
        <w:rPr>
          <w:rFonts w:ascii="Arial" w:hAnsi="Arial" w:cs="Arial"/>
          <w:sz w:val="24"/>
          <w:szCs w:val="24"/>
        </w:rPr>
        <w:t xml:space="preserve"> fundraising concert (together or separate) have been received. Dates, </w:t>
      </w:r>
      <w:r w:rsidR="00632BC3">
        <w:rPr>
          <w:rFonts w:ascii="Arial" w:hAnsi="Arial" w:cs="Arial"/>
          <w:sz w:val="24"/>
          <w:szCs w:val="24"/>
        </w:rPr>
        <w:t>etc.</w:t>
      </w:r>
      <w:r>
        <w:rPr>
          <w:rFonts w:ascii="Arial" w:hAnsi="Arial" w:cs="Arial"/>
          <w:sz w:val="24"/>
          <w:szCs w:val="24"/>
        </w:rPr>
        <w:t>, to be explored</w:t>
      </w:r>
      <w:r w:rsidR="00BC1458">
        <w:rPr>
          <w:rFonts w:ascii="Arial" w:hAnsi="Arial" w:cs="Arial"/>
          <w:sz w:val="24"/>
          <w:szCs w:val="24"/>
        </w:rPr>
        <w:t xml:space="preserve">. </w:t>
      </w:r>
      <w:r w:rsidR="00BC1458" w:rsidRPr="009A4EA2">
        <w:rPr>
          <w:rFonts w:ascii="Arial" w:hAnsi="Arial" w:cs="Arial"/>
          <w:b/>
          <w:bCs/>
          <w:sz w:val="24"/>
          <w:szCs w:val="24"/>
        </w:rPr>
        <w:t>JS</w:t>
      </w:r>
      <w:r w:rsidR="00BC1458">
        <w:rPr>
          <w:rFonts w:ascii="Arial" w:hAnsi="Arial" w:cs="Arial"/>
          <w:sz w:val="24"/>
          <w:szCs w:val="24"/>
        </w:rPr>
        <w:t xml:space="preserve"> to check potential with </w:t>
      </w:r>
      <w:r w:rsidR="00632BC3" w:rsidRPr="009A4EA2">
        <w:rPr>
          <w:rFonts w:ascii="Arial" w:hAnsi="Arial" w:cs="Arial"/>
          <w:b/>
          <w:bCs/>
          <w:sz w:val="24"/>
          <w:szCs w:val="24"/>
        </w:rPr>
        <w:t>Fishermen’s</w:t>
      </w:r>
      <w:r w:rsidR="00BC1458" w:rsidRPr="009A4EA2">
        <w:rPr>
          <w:rFonts w:ascii="Arial" w:hAnsi="Arial" w:cs="Arial"/>
          <w:b/>
          <w:bCs/>
          <w:sz w:val="24"/>
          <w:szCs w:val="24"/>
        </w:rPr>
        <w:t xml:space="preserve"> Choir</w:t>
      </w:r>
      <w:r w:rsidR="00BC1458">
        <w:rPr>
          <w:rFonts w:ascii="Arial" w:hAnsi="Arial" w:cs="Arial"/>
          <w:sz w:val="24"/>
          <w:szCs w:val="24"/>
        </w:rPr>
        <w:t xml:space="preserve"> at the hall for celebration of VE Day (May 8</w:t>
      </w:r>
      <w:r w:rsidR="00BC1458" w:rsidRPr="009A4EA2">
        <w:rPr>
          <w:rFonts w:ascii="Arial" w:hAnsi="Arial" w:cs="Arial"/>
          <w:sz w:val="24"/>
          <w:szCs w:val="24"/>
        </w:rPr>
        <w:t>th</w:t>
      </w:r>
      <w:r w:rsidR="00BC1458">
        <w:rPr>
          <w:rFonts w:ascii="Arial" w:hAnsi="Arial" w:cs="Arial"/>
          <w:sz w:val="24"/>
          <w:szCs w:val="24"/>
        </w:rPr>
        <w:t>)</w:t>
      </w:r>
      <w:r w:rsidRPr="009A4EA2">
        <w:rPr>
          <w:rFonts w:ascii="Arial" w:hAnsi="Arial" w:cs="Arial"/>
          <w:sz w:val="24"/>
          <w:szCs w:val="24"/>
        </w:rPr>
        <w:t>.</w:t>
      </w:r>
    </w:p>
    <w:p w14:paraId="3D097CC4" w14:textId="51023086" w:rsidR="00372A79" w:rsidRPr="002C1091" w:rsidRDefault="00372A79" w:rsidP="00BE7289">
      <w:pPr>
        <w:pStyle w:val="Body"/>
        <w:rPr>
          <w:rFonts w:ascii="Arial" w:hAnsi="Arial" w:cs="Arial"/>
          <w:sz w:val="24"/>
          <w:szCs w:val="24"/>
        </w:rPr>
      </w:pPr>
    </w:p>
    <w:p w14:paraId="6D9F4C8F" w14:textId="5A0E2D26" w:rsidR="005061E6" w:rsidRPr="00D54C88" w:rsidRDefault="0024664E" w:rsidP="00F61301">
      <w:pPr>
        <w:pStyle w:val="Body"/>
        <w:spacing w:line="288" w:lineRule="auto"/>
        <w:rPr>
          <w:color w:val="0433FF"/>
          <w:sz w:val="24"/>
          <w:szCs w:val="24"/>
          <w:lang w:val="en-GB"/>
        </w:rPr>
      </w:pPr>
      <w:r w:rsidRPr="0021093B">
        <w:rPr>
          <w:b/>
          <w:bCs/>
          <w:color w:val="0433FF"/>
          <w:sz w:val="24"/>
          <w:szCs w:val="24"/>
          <w:u w:val="single"/>
          <w:lang w:val="en-GB"/>
        </w:rPr>
        <w:t>A.O.B.</w:t>
      </w:r>
    </w:p>
    <w:p w14:paraId="363995AB" w14:textId="1207C27D" w:rsidR="0099588C" w:rsidRDefault="00BC1458" w:rsidP="00264114">
      <w:pPr>
        <w:pStyle w:val="Body"/>
        <w:numPr>
          <w:ilvl w:val="0"/>
          <w:numId w:val="12"/>
        </w:numPr>
        <w:spacing w:line="288" w:lineRule="auto"/>
        <w:ind w:left="284" w:hanging="284"/>
        <w:rPr>
          <w:rFonts w:ascii="Arial" w:hAnsi="Arial" w:cs="Arial"/>
          <w:sz w:val="24"/>
          <w:szCs w:val="24"/>
        </w:rPr>
      </w:pPr>
      <w:r>
        <w:rPr>
          <w:rFonts w:ascii="Arial" w:hAnsi="Arial" w:cs="Arial"/>
          <w:b/>
          <w:bCs/>
          <w:sz w:val="24"/>
          <w:szCs w:val="24"/>
        </w:rPr>
        <w:t>Electric Bikes</w:t>
      </w:r>
      <w:r w:rsidR="00264114">
        <w:rPr>
          <w:rFonts w:ascii="Arial" w:hAnsi="Arial" w:cs="Arial"/>
          <w:b/>
          <w:bCs/>
          <w:sz w:val="24"/>
          <w:szCs w:val="24"/>
        </w:rPr>
        <w:t xml:space="preserve">: </w:t>
      </w:r>
      <w:r>
        <w:rPr>
          <w:rFonts w:ascii="Arial" w:hAnsi="Arial" w:cs="Arial"/>
          <w:b/>
          <w:bCs/>
          <w:sz w:val="24"/>
          <w:szCs w:val="24"/>
        </w:rPr>
        <w:t xml:space="preserve">LI </w:t>
      </w:r>
      <w:r>
        <w:rPr>
          <w:rFonts w:ascii="Arial" w:hAnsi="Arial" w:cs="Arial"/>
          <w:sz w:val="24"/>
          <w:szCs w:val="24"/>
        </w:rPr>
        <w:t xml:space="preserve">has opportunity for 2 e-bikes from Sea the Change to be made available for hire in Reston. Permission was requested and granted to lay </w:t>
      </w:r>
      <w:r w:rsidR="00955BC2">
        <w:rPr>
          <w:rFonts w:ascii="Arial" w:hAnsi="Arial" w:cs="Arial"/>
          <w:sz w:val="24"/>
          <w:szCs w:val="24"/>
        </w:rPr>
        <w:t xml:space="preserve">14 </w:t>
      </w:r>
      <w:r>
        <w:rPr>
          <w:rFonts w:ascii="Arial" w:hAnsi="Arial" w:cs="Arial"/>
          <w:sz w:val="24"/>
          <w:szCs w:val="24"/>
        </w:rPr>
        <w:t>concrete slabs outside RVH to support lockable cabinets to house the bikes, The cabinets are upright to minimize space and will have solar panels to re-charge the batteries</w:t>
      </w:r>
      <w:r w:rsidR="00264114">
        <w:rPr>
          <w:rFonts w:ascii="Arial" w:hAnsi="Arial" w:cs="Arial"/>
          <w:sz w:val="24"/>
          <w:szCs w:val="24"/>
        </w:rPr>
        <w:t xml:space="preserve">. </w:t>
      </w:r>
    </w:p>
    <w:p w14:paraId="16BC9E92" w14:textId="3F07AFD6" w:rsidR="00264114" w:rsidRDefault="00264114" w:rsidP="0099588C">
      <w:pPr>
        <w:pStyle w:val="Body"/>
        <w:spacing w:line="288" w:lineRule="auto"/>
        <w:rPr>
          <w:rFonts w:ascii="Arial" w:hAnsi="Arial" w:cs="Arial"/>
          <w:sz w:val="24"/>
          <w:szCs w:val="24"/>
        </w:rPr>
      </w:pPr>
      <w:r w:rsidRPr="00264114">
        <w:rPr>
          <w:rFonts w:ascii="Arial" w:hAnsi="Arial" w:cs="Arial"/>
          <w:b/>
          <w:bCs/>
          <w:sz w:val="24"/>
          <w:szCs w:val="24"/>
          <w:u w:val="single"/>
        </w:rPr>
        <w:t>Action</w:t>
      </w:r>
      <w:r w:rsidRPr="00264114">
        <w:rPr>
          <w:rFonts w:ascii="Arial" w:hAnsi="Arial" w:cs="Arial"/>
          <w:b/>
          <w:bCs/>
          <w:sz w:val="24"/>
          <w:szCs w:val="24"/>
        </w:rPr>
        <w:t xml:space="preserve">: </w:t>
      </w:r>
      <w:r w:rsidR="00BC1458">
        <w:rPr>
          <w:rFonts w:ascii="Arial" w:hAnsi="Arial" w:cs="Arial"/>
          <w:b/>
          <w:bCs/>
          <w:sz w:val="24"/>
          <w:szCs w:val="24"/>
        </w:rPr>
        <w:t>LI</w:t>
      </w:r>
      <w:r>
        <w:rPr>
          <w:rFonts w:ascii="Arial" w:hAnsi="Arial" w:cs="Arial"/>
          <w:sz w:val="24"/>
          <w:szCs w:val="24"/>
        </w:rPr>
        <w:t xml:space="preserve"> to </w:t>
      </w:r>
      <w:r w:rsidR="00BC1458">
        <w:rPr>
          <w:rFonts w:ascii="Arial" w:hAnsi="Arial" w:cs="Arial"/>
          <w:sz w:val="24"/>
          <w:szCs w:val="24"/>
        </w:rPr>
        <w:t>proceed with arrangements for installation</w:t>
      </w:r>
      <w:r>
        <w:rPr>
          <w:rFonts w:ascii="Arial" w:hAnsi="Arial" w:cs="Arial"/>
          <w:sz w:val="24"/>
          <w:szCs w:val="24"/>
        </w:rPr>
        <w:t>.</w:t>
      </w:r>
    </w:p>
    <w:p w14:paraId="4007BCA6" w14:textId="3211BE14" w:rsidR="0043623D" w:rsidRPr="0043623D" w:rsidRDefault="00BC1458" w:rsidP="0043623D">
      <w:pPr>
        <w:pStyle w:val="Body"/>
        <w:numPr>
          <w:ilvl w:val="0"/>
          <w:numId w:val="12"/>
        </w:numPr>
        <w:spacing w:line="288" w:lineRule="auto"/>
        <w:ind w:left="284" w:hanging="284"/>
        <w:rPr>
          <w:rFonts w:ascii="Arial" w:hAnsi="Arial" w:cs="Arial"/>
          <w:sz w:val="24"/>
          <w:szCs w:val="24"/>
        </w:rPr>
      </w:pPr>
      <w:r w:rsidRPr="0043623D">
        <w:rPr>
          <w:rFonts w:ascii="Arial" w:hAnsi="Arial" w:cs="Arial"/>
          <w:b/>
          <w:bCs/>
          <w:sz w:val="24"/>
          <w:szCs w:val="24"/>
        </w:rPr>
        <w:t>Community Cafe</w:t>
      </w:r>
      <w:r>
        <w:rPr>
          <w:rFonts w:ascii="Arial" w:hAnsi="Arial" w:cs="Arial"/>
          <w:sz w:val="24"/>
          <w:szCs w:val="24"/>
        </w:rPr>
        <w:t xml:space="preserve">: </w:t>
      </w:r>
      <w:r w:rsidR="0043623D">
        <w:rPr>
          <w:rFonts w:ascii="Arial" w:hAnsi="Arial" w:cs="Arial"/>
          <w:sz w:val="24"/>
          <w:szCs w:val="24"/>
        </w:rPr>
        <w:t xml:space="preserve">As RVH now fully supports the Community Café, it would be beneficial if this could be recognised publicly (i.e. as a service from the Hall to the Community). JS proposed to re-word the posters </w:t>
      </w:r>
      <w:r w:rsidR="00632BC3">
        <w:rPr>
          <w:rFonts w:ascii="Arial" w:hAnsi="Arial" w:cs="Arial"/>
          <w:sz w:val="24"/>
          <w:szCs w:val="24"/>
        </w:rPr>
        <w:t>to” Reston</w:t>
      </w:r>
      <w:r w:rsidR="0043623D">
        <w:rPr>
          <w:rFonts w:ascii="Arial" w:hAnsi="Arial" w:cs="Arial"/>
          <w:sz w:val="24"/>
          <w:szCs w:val="24"/>
        </w:rPr>
        <w:t xml:space="preserve"> Village Hall Community </w:t>
      </w:r>
      <w:proofErr w:type="gramStart"/>
      <w:r w:rsidR="0043623D">
        <w:rPr>
          <w:rFonts w:ascii="Arial" w:hAnsi="Arial" w:cs="Arial"/>
          <w:sz w:val="24"/>
          <w:szCs w:val="24"/>
        </w:rPr>
        <w:t xml:space="preserve">Cafe” </w:t>
      </w:r>
      <w:r>
        <w:rPr>
          <w:rFonts w:ascii="Arial" w:hAnsi="Arial" w:cs="Arial"/>
          <w:sz w:val="24"/>
          <w:szCs w:val="24"/>
        </w:rPr>
        <w:t xml:space="preserve"> </w:t>
      </w:r>
      <w:r w:rsidR="0043623D">
        <w:rPr>
          <w:rFonts w:ascii="Arial" w:hAnsi="Arial" w:cs="Arial"/>
          <w:sz w:val="24"/>
          <w:szCs w:val="24"/>
        </w:rPr>
        <w:t>-</w:t>
      </w:r>
      <w:proofErr w:type="gramEnd"/>
      <w:r w:rsidR="0043623D">
        <w:rPr>
          <w:rFonts w:ascii="Arial" w:hAnsi="Arial" w:cs="Arial"/>
          <w:sz w:val="24"/>
          <w:szCs w:val="24"/>
        </w:rPr>
        <w:t xml:space="preserve"> and also discussed the possibility of run one of the Café’s events in aid of Village Hall funds.</w:t>
      </w:r>
    </w:p>
    <w:p w14:paraId="2C67D10A" w14:textId="77777777" w:rsidR="001355F6" w:rsidRPr="001355F6" w:rsidRDefault="001355F6" w:rsidP="001D6F7F">
      <w:pPr>
        <w:pStyle w:val="Body"/>
        <w:spacing w:line="288" w:lineRule="auto"/>
        <w:rPr>
          <w:rFonts w:ascii="Arial" w:hAnsi="Arial" w:cs="Arial"/>
          <w:color w:val="000000" w:themeColor="text1"/>
          <w:sz w:val="10"/>
          <w:szCs w:val="10"/>
        </w:rPr>
      </w:pPr>
    </w:p>
    <w:p w14:paraId="38E40E5C" w14:textId="77777777" w:rsidR="003B3143" w:rsidRDefault="003B3143" w:rsidP="00861D7B">
      <w:pPr>
        <w:pStyle w:val="Body"/>
        <w:spacing w:line="288" w:lineRule="auto"/>
        <w:rPr>
          <w:rFonts w:ascii="Arial" w:hAnsi="Arial" w:cs="Arial"/>
          <w:b/>
          <w:bCs/>
          <w:color w:val="0433FF"/>
          <w:sz w:val="24"/>
          <w:szCs w:val="24"/>
          <w:u w:val="single"/>
        </w:rPr>
      </w:pPr>
    </w:p>
    <w:p w14:paraId="59DF0D40" w14:textId="77777777" w:rsidR="00BF57E2" w:rsidRPr="00861D7B" w:rsidRDefault="00BF57E2" w:rsidP="00F61301">
      <w:pPr>
        <w:pStyle w:val="Body"/>
        <w:spacing w:line="288" w:lineRule="auto"/>
        <w:rPr>
          <w:rFonts w:ascii="Arial" w:hAnsi="Arial" w:cs="Arial"/>
          <w:color w:val="000000" w:themeColor="text1"/>
          <w:sz w:val="24"/>
          <w:szCs w:val="24"/>
        </w:rPr>
      </w:pPr>
    </w:p>
    <w:p w14:paraId="059459B0" w14:textId="3F2E0A6C" w:rsidR="006F6993" w:rsidRDefault="006F6993">
      <w:pPr>
        <w:pStyle w:val="Body"/>
        <w:spacing w:line="288" w:lineRule="auto"/>
        <w:rPr>
          <w:rFonts w:ascii="Arial" w:hAnsi="Arial" w:cs="Arial"/>
          <w:sz w:val="24"/>
          <w:szCs w:val="24"/>
        </w:rPr>
      </w:pPr>
      <w:r w:rsidRPr="00D17AB5">
        <w:rPr>
          <w:rFonts w:ascii="Arial" w:hAnsi="Arial" w:cs="Arial"/>
          <w:b/>
          <w:bCs/>
          <w:sz w:val="24"/>
          <w:szCs w:val="24"/>
        </w:rPr>
        <w:t xml:space="preserve">Meeting closed </w:t>
      </w:r>
      <w:r w:rsidRPr="00D17AB5">
        <w:rPr>
          <w:rFonts w:ascii="Arial" w:hAnsi="Arial" w:cs="Arial"/>
          <w:sz w:val="24"/>
          <w:szCs w:val="24"/>
        </w:rPr>
        <w:t xml:space="preserve">@ </w:t>
      </w:r>
      <w:r w:rsidR="002E2EB8">
        <w:rPr>
          <w:rFonts w:ascii="Arial" w:hAnsi="Arial" w:cs="Arial"/>
          <w:sz w:val="24"/>
          <w:szCs w:val="24"/>
        </w:rPr>
        <w:t>8.</w:t>
      </w:r>
      <w:r w:rsidR="001355F6">
        <w:rPr>
          <w:rFonts w:ascii="Arial" w:hAnsi="Arial" w:cs="Arial"/>
          <w:sz w:val="24"/>
          <w:szCs w:val="24"/>
        </w:rPr>
        <w:t>2</w:t>
      </w:r>
      <w:r w:rsidR="00955BC2">
        <w:rPr>
          <w:rFonts w:ascii="Arial" w:hAnsi="Arial" w:cs="Arial"/>
          <w:sz w:val="24"/>
          <w:szCs w:val="24"/>
        </w:rPr>
        <w:t>0</w:t>
      </w:r>
      <w:r w:rsidR="00DF5C3B" w:rsidRPr="00D17AB5">
        <w:rPr>
          <w:rFonts w:ascii="Arial" w:hAnsi="Arial" w:cs="Arial"/>
          <w:sz w:val="24"/>
          <w:szCs w:val="24"/>
        </w:rPr>
        <w:t xml:space="preserve"> </w:t>
      </w:r>
      <w:r w:rsidR="00BA0DDD" w:rsidRPr="00D17AB5">
        <w:rPr>
          <w:rFonts w:ascii="Arial" w:hAnsi="Arial" w:cs="Arial"/>
          <w:sz w:val="24"/>
          <w:szCs w:val="24"/>
        </w:rPr>
        <w:t>p</w:t>
      </w:r>
      <w:r w:rsidR="00DF5C3B" w:rsidRPr="00D17AB5">
        <w:rPr>
          <w:rFonts w:ascii="Arial" w:hAnsi="Arial" w:cs="Arial"/>
          <w:sz w:val="24"/>
          <w:szCs w:val="24"/>
        </w:rPr>
        <w:t>m</w:t>
      </w:r>
      <w:r w:rsidR="00ED0877" w:rsidRPr="00D17AB5">
        <w:rPr>
          <w:rFonts w:ascii="Arial" w:hAnsi="Arial" w:cs="Arial"/>
          <w:sz w:val="24"/>
          <w:szCs w:val="24"/>
        </w:rPr>
        <w:t>.</w:t>
      </w:r>
    </w:p>
    <w:p w14:paraId="7CA4B3FF" w14:textId="77777777" w:rsidR="00AC5022" w:rsidRPr="00D17AB5" w:rsidRDefault="00AC5022">
      <w:pPr>
        <w:pStyle w:val="Body"/>
        <w:spacing w:line="288" w:lineRule="auto"/>
        <w:rPr>
          <w:rFonts w:ascii="Arial" w:hAnsi="Arial" w:cs="Arial"/>
          <w:b/>
          <w:bCs/>
          <w:sz w:val="24"/>
          <w:szCs w:val="24"/>
        </w:rPr>
      </w:pPr>
    </w:p>
    <w:p w14:paraId="4FBBBFDF" w14:textId="2CB7D3F6" w:rsidR="00DC0CAF" w:rsidRPr="00D17AB5" w:rsidRDefault="00251851">
      <w:pPr>
        <w:pStyle w:val="Body"/>
        <w:spacing w:line="288" w:lineRule="auto"/>
        <w:rPr>
          <w:rFonts w:ascii="Arial" w:hAnsi="Arial" w:cs="Arial"/>
          <w:sz w:val="24"/>
          <w:szCs w:val="24"/>
        </w:rPr>
      </w:pPr>
      <w:r w:rsidRPr="00D17AB5">
        <w:rPr>
          <w:rFonts w:ascii="Arial" w:hAnsi="Arial" w:cs="Arial"/>
          <w:b/>
          <w:bCs/>
          <w:sz w:val="24"/>
          <w:szCs w:val="24"/>
        </w:rPr>
        <w:t xml:space="preserve">Date of next </w:t>
      </w:r>
      <w:r w:rsidR="009F2993" w:rsidRPr="00D17AB5">
        <w:rPr>
          <w:rFonts w:ascii="Arial" w:hAnsi="Arial" w:cs="Arial"/>
          <w:b/>
          <w:bCs/>
          <w:sz w:val="24"/>
          <w:szCs w:val="24"/>
        </w:rPr>
        <w:t xml:space="preserve">committee </w:t>
      </w:r>
      <w:r w:rsidRPr="00D17AB5">
        <w:rPr>
          <w:rFonts w:ascii="Arial" w:hAnsi="Arial" w:cs="Arial"/>
          <w:b/>
          <w:bCs/>
          <w:sz w:val="24"/>
          <w:szCs w:val="24"/>
        </w:rPr>
        <w:t>meeting</w:t>
      </w:r>
      <w:r w:rsidR="009F2993" w:rsidRPr="00D17AB5">
        <w:rPr>
          <w:rFonts w:ascii="Arial" w:hAnsi="Arial" w:cs="Arial"/>
          <w:b/>
          <w:bCs/>
          <w:sz w:val="24"/>
          <w:szCs w:val="24"/>
        </w:rPr>
        <w:t xml:space="preserve"> </w:t>
      </w:r>
      <w:r w:rsidR="0099668E">
        <w:rPr>
          <w:rFonts w:ascii="Arial" w:hAnsi="Arial" w:cs="Arial"/>
          <w:sz w:val="24"/>
          <w:szCs w:val="24"/>
        </w:rPr>
        <w:t>1</w:t>
      </w:r>
      <w:r w:rsidR="001355F6">
        <w:rPr>
          <w:rFonts w:ascii="Arial" w:hAnsi="Arial" w:cs="Arial"/>
          <w:sz w:val="24"/>
          <w:szCs w:val="24"/>
        </w:rPr>
        <w:t>0</w:t>
      </w:r>
      <w:r w:rsidR="0099668E" w:rsidRPr="0099668E">
        <w:rPr>
          <w:rFonts w:ascii="Arial" w:hAnsi="Arial" w:cs="Arial"/>
          <w:sz w:val="24"/>
          <w:szCs w:val="24"/>
          <w:vertAlign w:val="superscript"/>
        </w:rPr>
        <w:t>th</w:t>
      </w:r>
      <w:r w:rsidR="0099668E">
        <w:rPr>
          <w:rFonts w:ascii="Arial" w:hAnsi="Arial" w:cs="Arial"/>
          <w:sz w:val="24"/>
          <w:szCs w:val="24"/>
        </w:rPr>
        <w:t xml:space="preserve"> </w:t>
      </w:r>
      <w:r w:rsidR="00955BC2">
        <w:rPr>
          <w:rFonts w:ascii="Arial" w:hAnsi="Arial" w:cs="Arial"/>
          <w:sz w:val="24"/>
          <w:szCs w:val="24"/>
        </w:rPr>
        <w:t>March</w:t>
      </w:r>
      <w:r w:rsidR="0099668E">
        <w:rPr>
          <w:rFonts w:ascii="Arial" w:hAnsi="Arial" w:cs="Arial"/>
          <w:sz w:val="24"/>
          <w:szCs w:val="24"/>
        </w:rPr>
        <w:t xml:space="preserve"> 2025</w:t>
      </w:r>
      <w:r w:rsidR="00AA5539" w:rsidRPr="00D17AB5">
        <w:rPr>
          <w:rFonts w:ascii="Arial" w:hAnsi="Arial" w:cs="Arial"/>
          <w:sz w:val="24"/>
          <w:szCs w:val="24"/>
        </w:rPr>
        <w:t xml:space="preserve"> </w:t>
      </w:r>
      <w:r w:rsidRPr="00D17AB5">
        <w:rPr>
          <w:rFonts w:ascii="Arial" w:hAnsi="Arial" w:cs="Arial"/>
          <w:sz w:val="24"/>
          <w:szCs w:val="24"/>
        </w:rPr>
        <w:t xml:space="preserve">@ 7.30pm. </w:t>
      </w:r>
    </w:p>
    <w:sectPr w:rsidR="00DC0CAF" w:rsidRPr="00D17AB5" w:rsidSect="00A35F8B">
      <w:headerReference w:type="default" r:id="rId7"/>
      <w:footerReference w:type="default" r:id="rId8"/>
      <w:pgSz w:w="11906" w:h="16838"/>
      <w:pgMar w:top="720" w:right="720" w:bottom="816"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BAB23" w14:textId="77777777" w:rsidR="00B82288" w:rsidRDefault="00B82288">
      <w:r>
        <w:separator/>
      </w:r>
    </w:p>
  </w:endnote>
  <w:endnote w:type="continuationSeparator" w:id="0">
    <w:p w14:paraId="234D09DB" w14:textId="77777777" w:rsidR="00B82288" w:rsidRDefault="00B82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28E9E" w14:textId="77777777" w:rsidR="00DC0CAF" w:rsidRDefault="00DC0C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E9A81" w14:textId="77777777" w:rsidR="00B82288" w:rsidRDefault="00B82288">
      <w:r>
        <w:separator/>
      </w:r>
    </w:p>
  </w:footnote>
  <w:footnote w:type="continuationSeparator" w:id="0">
    <w:p w14:paraId="58967020" w14:textId="77777777" w:rsidR="00B82288" w:rsidRDefault="00B82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62AB5" w14:textId="77777777" w:rsidR="00DC0CAF" w:rsidRDefault="00DC0C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E5C91"/>
    <w:multiLevelType w:val="hybridMultilevel"/>
    <w:tmpl w:val="BAFAA870"/>
    <w:lvl w:ilvl="0" w:tplc="2822FDEC">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4088F"/>
    <w:multiLevelType w:val="hybridMultilevel"/>
    <w:tmpl w:val="DD18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06D6A"/>
    <w:multiLevelType w:val="hybridMultilevel"/>
    <w:tmpl w:val="84F631A6"/>
    <w:styleLink w:val="Bullet"/>
    <w:lvl w:ilvl="0" w:tplc="FC2CD93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E71A7E1A">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0770CB5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362300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BA21EC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F5BE152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562B55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C783CDA">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C890B9A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17944DC8"/>
    <w:multiLevelType w:val="hybridMultilevel"/>
    <w:tmpl w:val="81344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32222"/>
    <w:multiLevelType w:val="hybridMultilevel"/>
    <w:tmpl w:val="84F631A6"/>
    <w:numStyleLink w:val="Bullet"/>
  </w:abstractNum>
  <w:abstractNum w:abstractNumId="5" w15:restartNumberingAfterBreak="0">
    <w:nsid w:val="22525B2B"/>
    <w:multiLevelType w:val="hybridMultilevel"/>
    <w:tmpl w:val="7E66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30B98"/>
    <w:multiLevelType w:val="hybridMultilevel"/>
    <w:tmpl w:val="2B18A0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12659"/>
    <w:multiLevelType w:val="hybridMultilevel"/>
    <w:tmpl w:val="CB9C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45504D"/>
    <w:multiLevelType w:val="hybridMultilevel"/>
    <w:tmpl w:val="FCD4F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8A0E5F"/>
    <w:multiLevelType w:val="hybridMultilevel"/>
    <w:tmpl w:val="2BB053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57842714"/>
    <w:multiLevelType w:val="hybridMultilevel"/>
    <w:tmpl w:val="BF94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A92D39"/>
    <w:multiLevelType w:val="hybridMultilevel"/>
    <w:tmpl w:val="6244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0176523">
    <w:abstractNumId w:val="2"/>
  </w:num>
  <w:num w:numId="2" w16cid:durableId="391276646">
    <w:abstractNumId w:val="4"/>
  </w:num>
  <w:num w:numId="3" w16cid:durableId="792747438">
    <w:abstractNumId w:val="7"/>
  </w:num>
  <w:num w:numId="4" w16cid:durableId="11078296">
    <w:abstractNumId w:val="5"/>
  </w:num>
  <w:num w:numId="5" w16cid:durableId="1725986900">
    <w:abstractNumId w:val="0"/>
  </w:num>
  <w:num w:numId="6" w16cid:durableId="1815566243">
    <w:abstractNumId w:val="9"/>
  </w:num>
  <w:num w:numId="7" w16cid:durableId="751123160">
    <w:abstractNumId w:val="8"/>
  </w:num>
  <w:num w:numId="8" w16cid:durableId="433526000">
    <w:abstractNumId w:val="11"/>
  </w:num>
  <w:num w:numId="9" w16cid:durableId="1645238900">
    <w:abstractNumId w:val="10"/>
  </w:num>
  <w:num w:numId="10" w16cid:durableId="1223322845">
    <w:abstractNumId w:val="6"/>
  </w:num>
  <w:num w:numId="11" w16cid:durableId="1134450387">
    <w:abstractNumId w:val="3"/>
  </w:num>
  <w:num w:numId="12" w16cid:durableId="856776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AF"/>
    <w:rsid w:val="00010E0F"/>
    <w:rsid w:val="000401D5"/>
    <w:rsid w:val="00041C96"/>
    <w:rsid w:val="00056883"/>
    <w:rsid w:val="00073567"/>
    <w:rsid w:val="000850FB"/>
    <w:rsid w:val="00091EF3"/>
    <w:rsid w:val="0009361E"/>
    <w:rsid w:val="000A345B"/>
    <w:rsid w:val="000B0DB3"/>
    <w:rsid w:val="000C010D"/>
    <w:rsid w:val="000D0560"/>
    <w:rsid w:val="000D5AE8"/>
    <w:rsid w:val="000E5C2E"/>
    <w:rsid w:val="00104A87"/>
    <w:rsid w:val="00116AEB"/>
    <w:rsid w:val="001210CE"/>
    <w:rsid w:val="00123637"/>
    <w:rsid w:val="00134D67"/>
    <w:rsid w:val="001355F6"/>
    <w:rsid w:val="0014104C"/>
    <w:rsid w:val="00151F03"/>
    <w:rsid w:val="00164A64"/>
    <w:rsid w:val="00177DA3"/>
    <w:rsid w:val="0018254A"/>
    <w:rsid w:val="00193CBD"/>
    <w:rsid w:val="001A29DB"/>
    <w:rsid w:val="001A59AE"/>
    <w:rsid w:val="001B1CAD"/>
    <w:rsid w:val="001B3AC0"/>
    <w:rsid w:val="001C0DE7"/>
    <w:rsid w:val="001C5CFF"/>
    <w:rsid w:val="001D4360"/>
    <w:rsid w:val="001D6F7F"/>
    <w:rsid w:val="001E37C2"/>
    <w:rsid w:val="001E5E9E"/>
    <w:rsid w:val="0021093B"/>
    <w:rsid w:val="0021635C"/>
    <w:rsid w:val="00225959"/>
    <w:rsid w:val="0024664E"/>
    <w:rsid w:val="00251851"/>
    <w:rsid w:val="00264114"/>
    <w:rsid w:val="00274EE5"/>
    <w:rsid w:val="00290510"/>
    <w:rsid w:val="002A34D0"/>
    <w:rsid w:val="002C1091"/>
    <w:rsid w:val="002C10C4"/>
    <w:rsid w:val="002C1CE9"/>
    <w:rsid w:val="002C1D3A"/>
    <w:rsid w:val="002D4D16"/>
    <w:rsid w:val="002D6D8C"/>
    <w:rsid w:val="002E2EB8"/>
    <w:rsid w:val="002E5A70"/>
    <w:rsid w:val="002E6B10"/>
    <w:rsid w:val="002F186E"/>
    <w:rsid w:val="002F6AD1"/>
    <w:rsid w:val="00315286"/>
    <w:rsid w:val="00323B65"/>
    <w:rsid w:val="0033073B"/>
    <w:rsid w:val="00335C4E"/>
    <w:rsid w:val="003460B9"/>
    <w:rsid w:val="0034741D"/>
    <w:rsid w:val="00372A79"/>
    <w:rsid w:val="003742EE"/>
    <w:rsid w:val="003A1622"/>
    <w:rsid w:val="003A4BA5"/>
    <w:rsid w:val="003B0CCE"/>
    <w:rsid w:val="003B154E"/>
    <w:rsid w:val="003B3143"/>
    <w:rsid w:val="003B412B"/>
    <w:rsid w:val="003B4E5E"/>
    <w:rsid w:val="003B4EFD"/>
    <w:rsid w:val="003B5929"/>
    <w:rsid w:val="003B7300"/>
    <w:rsid w:val="003B798B"/>
    <w:rsid w:val="003C3FC6"/>
    <w:rsid w:val="003C66ED"/>
    <w:rsid w:val="003C7031"/>
    <w:rsid w:val="003E1E68"/>
    <w:rsid w:val="003F1AC7"/>
    <w:rsid w:val="003F2BBE"/>
    <w:rsid w:val="003F510F"/>
    <w:rsid w:val="00402790"/>
    <w:rsid w:val="00424725"/>
    <w:rsid w:val="0042615B"/>
    <w:rsid w:val="0043623D"/>
    <w:rsid w:val="004771BD"/>
    <w:rsid w:val="004B1E20"/>
    <w:rsid w:val="004B70D6"/>
    <w:rsid w:val="004D0BC3"/>
    <w:rsid w:val="004E6A8E"/>
    <w:rsid w:val="004F42F1"/>
    <w:rsid w:val="004F6091"/>
    <w:rsid w:val="005061E6"/>
    <w:rsid w:val="00512151"/>
    <w:rsid w:val="00512BC5"/>
    <w:rsid w:val="005139AA"/>
    <w:rsid w:val="00526206"/>
    <w:rsid w:val="0053614C"/>
    <w:rsid w:val="00537F61"/>
    <w:rsid w:val="0054128C"/>
    <w:rsid w:val="00541987"/>
    <w:rsid w:val="005531EB"/>
    <w:rsid w:val="00563BDF"/>
    <w:rsid w:val="00563EC1"/>
    <w:rsid w:val="005706CE"/>
    <w:rsid w:val="005B28A8"/>
    <w:rsid w:val="005C5CBB"/>
    <w:rsid w:val="005D07C3"/>
    <w:rsid w:val="005E68A6"/>
    <w:rsid w:val="005E7B70"/>
    <w:rsid w:val="00600177"/>
    <w:rsid w:val="00607DBC"/>
    <w:rsid w:val="0062679D"/>
    <w:rsid w:val="00630AA3"/>
    <w:rsid w:val="00632BC3"/>
    <w:rsid w:val="00635E1A"/>
    <w:rsid w:val="00636263"/>
    <w:rsid w:val="0066370E"/>
    <w:rsid w:val="006641CE"/>
    <w:rsid w:val="006773BF"/>
    <w:rsid w:val="00694159"/>
    <w:rsid w:val="006A6767"/>
    <w:rsid w:val="006B5597"/>
    <w:rsid w:val="006B6BB0"/>
    <w:rsid w:val="006B74D2"/>
    <w:rsid w:val="006D02FE"/>
    <w:rsid w:val="006D5ED3"/>
    <w:rsid w:val="006E15D2"/>
    <w:rsid w:val="006E68EB"/>
    <w:rsid w:val="006F1AE8"/>
    <w:rsid w:val="006F3C0C"/>
    <w:rsid w:val="006F6993"/>
    <w:rsid w:val="006F6C45"/>
    <w:rsid w:val="00703B1E"/>
    <w:rsid w:val="00704AE6"/>
    <w:rsid w:val="007061BF"/>
    <w:rsid w:val="00717FDE"/>
    <w:rsid w:val="0072441B"/>
    <w:rsid w:val="007277B4"/>
    <w:rsid w:val="0073501E"/>
    <w:rsid w:val="00737014"/>
    <w:rsid w:val="00740C0B"/>
    <w:rsid w:val="00755420"/>
    <w:rsid w:val="00763CBE"/>
    <w:rsid w:val="00765CB1"/>
    <w:rsid w:val="007706DE"/>
    <w:rsid w:val="00775EBF"/>
    <w:rsid w:val="007762C4"/>
    <w:rsid w:val="0078037B"/>
    <w:rsid w:val="00780AA2"/>
    <w:rsid w:val="0079231C"/>
    <w:rsid w:val="00792C25"/>
    <w:rsid w:val="00796CB0"/>
    <w:rsid w:val="007A2813"/>
    <w:rsid w:val="007B29D8"/>
    <w:rsid w:val="007C3AF0"/>
    <w:rsid w:val="007D3BA5"/>
    <w:rsid w:val="007D4F35"/>
    <w:rsid w:val="007F26CA"/>
    <w:rsid w:val="00806DC2"/>
    <w:rsid w:val="00810199"/>
    <w:rsid w:val="00814EF3"/>
    <w:rsid w:val="008157BC"/>
    <w:rsid w:val="0081753E"/>
    <w:rsid w:val="0081764A"/>
    <w:rsid w:val="00832893"/>
    <w:rsid w:val="0084284E"/>
    <w:rsid w:val="008429D6"/>
    <w:rsid w:val="0085332F"/>
    <w:rsid w:val="0085391D"/>
    <w:rsid w:val="0085589E"/>
    <w:rsid w:val="00861D7B"/>
    <w:rsid w:val="00880814"/>
    <w:rsid w:val="00880C37"/>
    <w:rsid w:val="00881D44"/>
    <w:rsid w:val="00883145"/>
    <w:rsid w:val="00890F95"/>
    <w:rsid w:val="008A0DE8"/>
    <w:rsid w:val="008A10CE"/>
    <w:rsid w:val="008C0CF8"/>
    <w:rsid w:val="008C743D"/>
    <w:rsid w:val="008D51FD"/>
    <w:rsid w:val="008D52A3"/>
    <w:rsid w:val="008D56A5"/>
    <w:rsid w:val="008E0537"/>
    <w:rsid w:val="008E5EED"/>
    <w:rsid w:val="00920400"/>
    <w:rsid w:val="009405C9"/>
    <w:rsid w:val="00944C84"/>
    <w:rsid w:val="0095215E"/>
    <w:rsid w:val="00955BC2"/>
    <w:rsid w:val="00962B13"/>
    <w:rsid w:val="00965AAE"/>
    <w:rsid w:val="00965E99"/>
    <w:rsid w:val="009949B0"/>
    <w:rsid w:val="009950D1"/>
    <w:rsid w:val="009957CC"/>
    <w:rsid w:val="0099588C"/>
    <w:rsid w:val="0099668E"/>
    <w:rsid w:val="009A4EA2"/>
    <w:rsid w:val="009A6D8D"/>
    <w:rsid w:val="009B0B3A"/>
    <w:rsid w:val="009B1400"/>
    <w:rsid w:val="009B1F03"/>
    <w:rsid w:val="009D059E"/>
    <w:rsid w:val="009D274B"/>
    <w:rsid w:val="009D40EB"/>
    <w:rsid w:val="009F2993"/>
    <w:rsid w:val="009F56E3"/>
    <w:rsid w:val="009F5F52"/>
    <w:rsid w:val="00A04F09"/>
    <w:rsid w:val="00A1506A"/>
    <w:rsid w:val="00A17BFB"/>
    <w:rsid w:val="00A20499"/>
    <w:rsid w:val="00A230D9"/>
    <w:rsid w:val="00A26451"/>
    <w:rsid w:val="00A35F8B"/>
    <w:rsid w:val="00A517B8"/>
    <w:rsid w:val="00A605DB"/>
    <w:rsid w:val="00A666FE"/>
    <w:rsid w:val="00A83494"/>
    <w:rsid w:val="00AA1C7C"/>
    <w:rsid w:val="00AA5539"/>
    <w:rsid w:val="00AC5022"/>
    <w:rsid w:val="00AD74D1"/>
    <w:rsid w:val="00AE1C7C"/>
    <w:rsid w:val="00AF6238"/>
    <w:rsid w:val="00B00E47"/>
    <w:rsid w:val="00B02DE4"/>
    <w:rsid w:val="00B07807"/>
    <w:rsid w:val="00B11F2D"/>
    <w:rsid w:val="00B1239E"/>
    <w:rsid w:val="00B16509"/>
    <w:rsid w:val="00B41B39"/>
    <w:rsid w:val="00B5216F"/>
    <w:rsid w:val="00B54E37"/>
    <w:rsid w:val="00B57EAC"/>
    <w:rsid w:val="00B6172B"/>
    <w:rsid w:val="00B646F2"/>
    <w:rsid w:val="00B71DFE"/>
    <w:rsid w:val="00B74C06"/>
    <w:rsid w:val="00B82288"/>
    <w:rsid w:val="00B90158"/>
    <w:rsid w:val="00B944E0"/>
    <w:rsid w:val="00B952E4"/>
    <w:rsid w:val="00B97F0D"/>
    <w:rsid w:val="00BA00AA"/>
    <w:rsid w:val="00BA0DDD"/>
    <w:rsid w:val="00BA7589"/>
    <w:rsid w:val="00BB0049"/>
    <w:rsid w:val="00BB312D"/>
    <w:rsid w:val="00BC1458"/>
    <w:rsid w:val="00BC434E"/>
    <w:rsid w:val="00BD2B69"/>
    <w:rsid w:val="00BE7289"/>
    <w:rsid w:val="00BF57E2"/>
    <w:rsid w:val="00BF7DAC"/>
    <w:rsid w:val="00C02638"/>
    <w:rsid w:val="00C03507"/>
    <w:rsid w:val="00C129FB"/>
    <w:rsid w:val="00C37F12"/>
    <w:rsid w:val="00C402DB"/>
    <w:rsid w:val="00C4510A"/>
    <w:rsid w:val="00C46312"/>
    <w:rsid w:val="00C55E3F"/>
    <w:rsid w:val="00C63FB0"/>
    <w:rsid w:val="00C713D1"/>
    <w:rsid w:val="00C86E30"/>
    <w:rsid w:val="00C87E61"/>
    <w:rsid w:val="00C92BE6"/>
    <w:rsid w:val="00C92CE7"/>
    <w:rsid w:val="00C9676B"/>
    <w:rsid w:val="00CA5793"/>
    <w:rsid w:val="00CB3461"/>
    <w:rsid w:val="00CC1BCD"/>
    <w:rsid w:val="00CC4D17"/>
    <w:rsid w:val="00CC7D5D"/>
    <w:rsid w:val="00CE5FD5"/>
    <w:rsid w:val="00CF1BD7"/>
    <w:rsid w:val="00CF4CF5"/>
    <w:rsid w:val="00D0010A"/>
    <w:rsid w:val="00D0204F"/>
    <w:rsid w:val="00D038C5"/>
    <w:rsid w:val="00D07924"/>
    <w:rsid w:val="00D121E4"/>
    <w:rsid w:val="00D123AB"/>
    <w:rsid w:val="00D17AB5"/>
    <w:rsid w:val="00D23613"/>
    <w:rsid w:val="00D308C2"/>
    <w:rsid w:val="00D40E74"/>
    <w:rsid w:val="00D5012A"/>
    <w:rsid w:val="00D53F7E"/>
    <w:rsid w:val="00D54C88"/>
    <w:rsid w:val="00D5770C"/>
    <w:rsid w:val="00D60263"/>
    <w:rsid w:val="00D62EB8"/>
    <w:rsid w:val="00D769F6"/>
    <w:rsid w:val="00D85442"/>
    <w:rsid w:val="00D87D72"/>
    <w:rsid w:val="00D95DF5"/>
    <w:rsid w:val="00DA4946"/>
    <w:rsid w:val="00DC0CAF"/>
    <w:rsid w:val="00DC6D75"/>
    <w:rsid w:val="00DF5C3B"/>
    <w:rsid w:val="00DF78A5"/>
    <w:rsid w:val="00E02FB2"/>
    <w:rsid w:val="00E06475"/>
    <w:rsid w:val="00E106D5"/>
    <w:rsid w:val="00E173AB"/>
    <w:rsid w:val="00E35584"/>
    <w:rsid w:val="00E36B22"/>
    <w:rsid w:val="00E51FF7"/>
    <w:rsid w:val="00E53707"/>
    <w:rsid w:val="00E53ED2"/>
    <w:rsid w:val="00E550A9"/>
    <w:rsid w:val="00E62541"/>
    <w:rsid w:val="00E63009"/>
    <w:rsid w:val="00E64A06"/>
    <w:rsid w:val="00E72FB7"/>
    <w:rsid w:val="00E74F97"/>
    <w:rsid w:val="00E80EF5"/>
    <w:rsid w:val="00E831BF"/>
    <w:rsid w:val="00E84062"/>
    <w:rsid w:val="00E93969"/>
    <w:rsid w:val="00E93AAE"/>
    <w:rsid w:val="00E9525C"/>
    <w:rsid w:val="00EB0DF1"/>
    <w:rsid w:val="00EB190C"/>
    <w:rsid w:val="00EB55DE"/>
    <w:rsid w:val="00EB576E"/>
    <w:rsid w:val="00EC5F26"/>
    <w:rsid w:val="00ED0877"/>
    <w:rsid w:val="00ED5DD9"/>
    <w:rsid w:val="00EE3907"/>
    <w:rsid w:val="00EF705C"/>
    <w:rsid w:val="00F13BF9"/>
    <w:rsid w:val="00F25730"/>
    <w:rsid w:val="00F40A50"/>
    <w:rsid w:val="00F5775B"/>
    <w:rsid w:val="00F61301"/>
    <w:rsid w:val="00F63C83"/>
    <w:rsid w:val="00F74ED9"/>
    <w:rsid w:val="00F758E5"/>
    <w:rsid w:val="00F96A77"/>
    <w:rsid w:val="00F97CFC"/>
    <w:rsid w:val="00FC2E99"/>
    <w:rsid w:val="00FC3DBD"/>
    <w:rsid w:val="00FF3D34"/>
    <w:rsid w:val="00FF5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29AA"/>
  <w15:docId w15:val="{458DA660-BF3A-4644-B130-9113EAE6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numbering" w:customStyle="1" w:styleId="Bullet">
    <w:name w:val="Bullet"/>
    <w:pPr>
      <w:numPr>
        <w:numId w:val="1"/>
      </w:numPr>
    </w:pPr>
  </w:style>
  <w:style w:type="paragraph" w:styleId="ListParagraph">
    <w:name w:val="List Paragraph"/>
    <w:basedOn w:val="Normal"/>
    <w:uiPriority w:val="34"/>
    <w:qFormat/>
    <w:rsid w:val="00CF1BD7"/>
    <w:pPr>
      <w:ind w:left="720"/>
      <w:contextualSpacing/>
    </w:pPr>
  </w:style>
  <w:style w:type="paragraph" w:styleId="NoSpacing">
    <w:name w:val="No Spacing"/>
    <w:uiPriority w:val="1"/>
    <w:qFormat/>
    <w:rsid w:val="00424725"/>
    <w:rPr>
      <w:sz w:val="24"/>
      <w:szCs w:val="24"/>
      <w:lang w:val="en-US" w:eastAsia="en-US"/>
    </w:rPr>
  </w:style>
  <w:style w:type="character" w:styleId="UnresolvedMention">
    <w:name w:val="Unresolved Mention"/>
    <w:basedOn w:val="DefaultParagraphFont"/>
    <w:uiPriority w:val="99"/>
    <w:semiHidden/>
    <w:unhideWhenUsed/>
    <w:rsid w:val="008C743D"/>
    <w:rPr>
      <w:color w:val="605E5C"/>
      <w:shd w:val="clear" w:color="auto" w:fill="E1DFDD"/>
    </w:rPr>
  </w:style>
  <w:style w:type="character" w:styleId="FollowedHyperlink">
    <w:name w:val="FollowedHyperlink"/>
    <w:basedOn w:val="DefaultParagraphFont"/>
    <w:uiPriority w:val="99"/>
    <w:semiHidden/>
    <w:unhideWhenUsed/>
    <w:rsid w:val="004B1E2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140752">
      <w:bodyDiv w:val="1"/>
      <w:marLeft w:val="0"/>
      <w:marRight w:val="0"/>
      <w:marTop w:val="0"/>
      <w:marBottom w:val="0"/>
      <w:divBdr>
        <w:top w:val="none" w:sz="0" w:space="0" w:color="auto"/>
        <w:left w:val="none" w:sz="0" w:space="0" w:color="auto"/>
        <w:bottom w:val="none" w:sz="0" w:space="0" w:color="auto"/>
        <w:right w:val="none" w:sz="0" w:space="0" w:color="auto"/>
      </w:divBdr>
      <w:divsChild>
        <w:div w:id="1633973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084168">
              <w:marLeft w:val="0"/>
              <w:marRight w:val="0"/>
              <w:marTop w:val="0"/>
              <w:marBottom w:val="0"/>
              <w:divBdr>
                <w:top w:val="none" w:sz="0" w:space="0" w:color="auto"/>
                <w:left w:val="none" w:sz="0" w:space="0" w:color="auto"/>
                <w:bottom w:val="none" w:sz="0" w:space="0" w:color="auto"/>
                <w:right w:val="none" w:sz="0" w:space="0" w:color="auto"/>
              </w:divBdr>
              <w:divsChild>
                <w:div w:id="949556478">
                  <w:marLeft w:val="0"/>
                  <w:marRight w:val="0"/>
                  <w:marTop w:val="0"/>
                  <w:marBottom w:val="0"/>
                  <w:divBdr>
                    <w:top w:val="none" w:sz="0" w:space="0" w:color="auto"/>
                    <w:left w:val="none" w:sz="0" w:space="0" w:color="auto"/>
                    <w:bottom w:val="none" w:sz="0" w:space="0" w:color="auto"/>
                    <w:right w:val="none" w:sz="0" w:space="0" w:color="auto"/>
                  </w:divBdr>
                  <w:divsChild>
                    <w:div w:id="388843963">
                      <w:marLeft w:val="0"/>
                      <w:marRight w:val="0"/>
                      <w:marTop w:val="0"/>
                      <w:marBottom w:val="0"/>
                      <w:divBdr>
                        <w:top w:val="none" w:sz="0" w:space="0" w:color="auto"/>
                        <w:left w:val="none" w:sz="0" w:space="0" w:color="auto"/>
                        <w:bottom w:val="none" w:sz="0" w:space="0" w:color="auto"/>
                        <w:right w:val="none" w:sz="0" w:space="0" w:color="auto"/>
                      </w:divBdr>
                      <w:divsChild>
                        <w:div w:id="13853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92317">
      <w:bodyDiv w:val="1"/>
      <w:marLeft w:val="0"/>
      <w:marRight w:val="0"/>
      <w:marTop w:val="0"/>
      <w:marBottom w:val="0"/>
      <w:divBdr>
        <w:top w:val="none" w:sz="0" w:space="0" w:color="auto"/>
        <w:left w:val="none" w:sz="0" w:space="0" w:color="auto"/>
        <w:bottom w:val="none" w:sz="0" w:space="0" w:color="auto"/>
        <w:right w:val="none" w:sz="0" w:space="0" w:color="auto"/>
      </w:divBdr>
      <w:divsChild>
        <w:div w:id="111189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30261">
              <w:marLeft w:val="0"/>
              <w:marRight w:val="0"/>
              <w:marTop w:val="0"/>
              <w:marBottom w:val="0"/>
              <w:divBdr>
                <w:top w:val="none" w:sz="0" w:space="0" w:color="auto"/>
                <w:left w:val="none" w:sz="0" w:space="0" w:color="auto"/>
                <w:bottom w:val="none" w:sz="0" w:space="0" w:color="auto"/>
                <w:right w:val="none" w:sz="0" w:space="0" w:color="auto"/>
              </w:divBdr>
              <w:divsChild>
                <w:div w:id="184948234">
                  <w:marLeft w:val="0"/>
                  <w:marRight w:val="0"/>
                  <w:marTop w:val="0"/>
                  <w:marBottom w:val="0"/>
                  <w:divBdr>
                    <w:top w:val="none" w:sz="0" w:space="0" w:color="auto"/>
                    <w:left w:val="none" w:sz="0" w:space="0" w:color="auto"/>
                    <w:bottom w:val="none" w:sz="0" w:space="0" w:color="auto"/>
                    <w:right w:val="none" w:sz="0" w:space="0" w:color="auto"/>
                  </w:divBdr>
                  <w:divsChild>
                    <w:div w:id="1264998476">
                      <w:marLeft w:val="0"/>
                      <w:marRight w:val="0"/>
                      <w:marTop w:val="0"/>
                      <w:marBottom w:val="0"/>
                      <w:divBdr>
                        <w:top w:val="none" w:sz="0" w:space="0" w:color="auto"/>
                        <w:left w:val="none" w:sz="0" w:space="0" w:color="auto"/>
                        <w:bottom w:val="none" w:sz="0" w:space="0" w:color="auto"/>
                        <w:right w:val="none" w:sz="0" w:space="0" w:color="auto"/>
                      </w:divBdr>
                      <w:divsChild>
                        <w:div w:id="4052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660605">
      <w:bodyDiv w:val="1"/>
      <w:marLeft w:val="0"/>
      <w:marRight w:val="0"/>
      <w:marTop w:val="0"/>
      <w:marBottom w:val="0"/>
      <w:divBdr>
        <w:top w:val="none" w:sz="0" w:space="0" w:color="auto"/>
        <w:left w:val="none" w:sz="0" w:space="0" w:color="auto"/>
        <w:bottom w:val="none" w:sz="0" w:space="0" w:color="auto"/>
        <w:right w:val="none" w:sz="0" w:space="0" w:color="auto"/>
      </w:divBdr>
      <w:divsChild>
        <w:div w:id="1047334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868178">
              <w:marLeft w:val="0"/>
              <w:marRight w:val="0"/>
              <w:marTop w:val="0"/>
              <w:marBottom w:val="0"/>
              <w:divBdr>
                <w:top w:val="none" w:sz="0" w:space="0" w:color="auto"/>
                <w:left w:val="none" w:sz="0" w:space="0" w:color="auto"/>
                <w:bottom w:val="none" w:sz="0" w:space="0" w:color="auto"/>
                <w:right w:val="none" w:sz="0" w:space="0" w:color="auto"/>
              </w:divBdr>
              <w:divsChild>
                <w:div w:id="1542744297">
                  <w:marLeft w:val="0"/>
                  <w:marRight w:val="0"/>
                  <w:marTop w:val="0"/>
                  <w:marBottom w:val="0"/>
                  <w:divBdr>
                    <w:top w:val="none" w:sz="0" w:space="0" w:color="auto"/>
                    <w:left w:val="none" w:sz="0" w:space="0" w:color="auto"/>
                    <w:bottom w:val="none" w:sz="0" w:space="0" w:color="auto"/>
                    <w:right w:val="none" w:sz="0" w:space="0" w:color="auto"/>
                  </w:divBdr>
                  <w:divsChild>
                    <w:div w:id="9394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Inglis</dc:creator>
  <cp:lastModifiedBy>Logan Inglis</cp:lastModifiedBy>
  <cp:revision>2</cp:revision>
  <cp:lastPrinted>2024-07-08T14:55:00Z</cp:lastPrinted>
  <dcterms:created xsi:type="dcterms:W3CDTF">2025-02-11T23:04:00Z</dcterms:created>
  <dcterms:modified xsi:type="dcterms:W3CDTF">2025-02-11T23:04:00Z</dcterms:modified>
</cp:coreProperties>
</file>